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3301" w:rsidRDefault="00DE3301" w:rsidP="001275B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DE3301">
        <w:rPr>
          <w:rFonts w:ascii="Times New Roman" w:hAnsi="Times New Roman" w:cs="Times New Roman"/>
          <w:b/>
          <w:sz w:val="28"/>
          <w:szCs w:val="28"/>
        </w:rPr>
        <w:t xml:space="preserve">Функции, закономерности и механизмы использования фотографии </w:t>
      </w:r>
    </w:p>
    <w:p w:rsidR="00617C23" w:rsidRDefault="004E6A9A" w:rsidP="001275BA">
      <w:pPr>
        <w:spacing w:after="0" w:line="23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обучении и воспитании</w:t>
      </w:r>
    </w:p>
    <w:p w:rsidR="00F6457F" w:rsidRDefault="00F6457F" w:rsidP="009E3DB1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9E3DB1" w:rsidRPr="009E3DB1" w:rsidRDefault="009E3DB1" w:rsidP="004E6A9A">
      <w:pPr>
        <w:spacing w:after="0" w:line="23" w:lineRule="atLeast"/>
        <w:ind w:firstLine="3686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DB1">
        <w:rPr>
          <w:rFonts w:ascii="Times New Roman" w:hAnsi="Times New Roman" w:cs="Times New Roman"/>
          <w:i/>
          <w:sz w:val="28"/>
          <w:szCs w:val="28"/>
        </w:rPr>
        <w:t>Хорошая фотография, как хорошая собака: немая, но красноречивая.</w:t>
      </w:r>
    </w:p>
    <w:p w:rsidR="004E6A9A" w:rsidRDefault="004E6A9A" w:rsidP="009E3DB1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B63974" w:rsidRDefault="009E3DB1" w:rsidP="009E3DB1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9E3DB1">
        <w:rPr>
          <w:rFonts w:ascii="Times New Roman" w:hAnsi="Times New Roman" w:cs="Times New Roman"/>
          <w:i/>
          <w:sz w:val="28"/>
          <w:szCs w:val="28"/>
        </w:rPr>
        <w:t>Эжен Атже, французский фотохудожник</w:t>
      </w:r>
    </w:p>
    <w:p w:rsidR="004B7A06" w:rsidRDefault="004B7A06" w:rsidP="009E3DB1">
      <w:pPr>
        <w:spacing w:after="0" w:line="23" w:lineRule="atLeast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5515BD" w:rsidRDefault="002247E5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Веками человек пытался запечатлеть то, что его окружало. Именно </w:t>
      </w:r>
      <w:r w:rsidR="001A4D08">
        <w:rPr>
          <w:rFonts w:ascii="Times New Roman" w:hAnsi="Times New Roman" w:cs="Times New Roman"/>
          <w:sz w:val="28"/>
          <w:szCs w:val="28"/>
        </w:rPr>
        <w:t>это желание привело к развитию таких видов искусства</w:t>
      </w:r>
      <w:r w:rsidR="00965D3D">
        <w:rPr>
          <w:rFonts w:ascii="Times New Roman" w:hAnsi="Times New Roman" w:cs="Times New Roman"/>
          <w:sz w:val="28"/>
          <w:szCs w:val="28"/>
        </w:rPr>
        <w:t>,</w:t>
      </w:r>
      <w:r w:rsidR="001A4D08">
        <w:rPr>
          <w:rFonts w:ascii="Times New Roman" w:hAnsi="Times New Roman" w:cs="Times New Roman"/>
          <w:sz w:val="28"/>
          <w:szCs w:val="28"/>
        </w:rPr>
        <w:t xml:space="preserve"> как скульптура и живопись</w:t>
      </w:r>
      <w:r w:rsidR="00C806A9">
        <w:rPr>
          <w:rFonts w:ascii="Times New Roman" w:hAnsi="Times New Roman" w:cs="Times New Roman"/>
          <w:sz w:val="28"/>
          <w:szCs w:val="28"/>
        </w:rPr>
        <w:t xml:space="preserve">. Фотография стала </w:t>
      </w:r>
      <w:r>
        <w:rPr>
          <w:rFonts w:ascii="Times New Roman" w:hAnsi="Times New Roman" w:cs="Times New Roman"/>
          <w:sz w:val="28"/>
          <w:szCs w:val="28"/>
        </w:rPr>
        <w:t xml:space="preserve"> венцом развития стати</w:t>
      </w:r>
      <w:r w:rsidR="00A9650B">
        <w:rPr>
          <w:rFonts w:ascii="Times New Roman" w:hAnsi="Times New Roman" w:cs="Times New Roman"/>
          <w:sz w:val="28"/>
          <w:szCs w:val="28"/>
        </w:rPr>
        <w:t>чного изображения. Она  передает</w:t>
      </w:r>
      <w:r>
        <w:rPr>
          <w:rFonts w:ascii="Times New Roman" w:hAnsi="Times New Roman" w:cs="Times New Roman"/>
          <w:sz w:val="28"/>
          <w:szCs w:val="28"/>
        </w:rPr>
        <w:t xml:space="preserve"> мгновения, которые в максимальной степени соответствуют реальности.</w:t>
      </w:r>
      <w:r w:rsidR="005515BD">
        <w:rPr>
          <w:rFonts w:ascii="Times New Roman" w:hAnsi="Times New Roman" w:cs="Times New Roman"/>
          <w:sz w:val="28"/>
          <w:szCs w:val="28"/>
        </w:rPr>
        <w:t xml:space="preserve"> </w:t>
      </w:r>
      <w:r w:rsidR="009270F1">
        <w:rPr>
          <w:rFonts w:ascii="Times New Roman" w:hAnsi="Times New Roman" w:cs="Times New Roman"/>
          <w:sz w:val="28"/>
          <w:szCs w:val="28"/>
        </w:rPr>
        <w:t>Это свойство позволяет использовать фотографию как виз</w:t>
      </w:r>
      <w:r w:rsidR="00965D3D">
        <w:rPr>
          <w:rFonts w:ascii="Times New Roman" w:hAnsi="Times New Roman" w:cs="Times New Roman"/>
          <w:sz w:val="28"/>
          <w:szCs w:val="28"/>
        </w:rPr>
        <w:t xml:space="preserve">уальный источник </w:t>
      </w:r>
      <w:r w:rsidR="001F6884">
        <w:rPr>
          <w:rFonts w:ascii="Times New Roman" w:hAnsi="Times New Roman" w:cs="Times New Roman"/>
          <w:sz w:val="28"/>
          <w:szCs w:val="28"/>
        </w:rPr>
        <w:t>на уроках и</w:t>
      </w:r>
      <w:r w:rsidR="009270F1">
        <w:rPr>
          <w:rFonts w:ascii="Times New Roman" w:hAnsi="Times New Roman" w:cs="Times New Roman"/>
          <w:sz w:val="28"/>
          <w:szCs w:val="28"/>
        </w:rPr>
        <w:t xml:space="preserve"> классных часах.</w:t>
      </w:r>
      <w:r w:rsidR="000E01D9">
        <w:rPr>
          <w:rFonts w:ascii="Times New Roman" w:hAnsi="Times New Roman" w:cs="Times New Roman"/>
          <w:sz w:val="28"/>
          <w:szCs w:val="28"/>
        </w:rPr>
        <w:t xml:space="preserve"> Задача педагога при организации работы с таким видом наглядности − создать условия, где бы </w:t>
      </w:r>
      <w:r w:rsidR="009D6C23">
        <w:rPr>
          <w:rFonts w:ascii="Times New Roman" w:hAnsi="Times New Roman" w:cs="Times New Roman"/>
          <w:sz w:val="28"/>
          <w:szCs w:val="28"/>
        </w:rPr>
        <w:t xml:space="preserve">позиция </w:t>
      </w:r>
      <w:r w:rsidR="000E01D9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="009D6C23">
        <w:rPr>
          <w:rFonts w:ascii="Times New Roman" w:hAnsi="Times New Roman" w:cs="Times New Roman"/>
          <w:sz w:val="28"/>
          <w:szCs w:val="28"/>
        </w:rPr>
        <w:t>была максимально</w:t>
      </w:r>
      <w:r w:rsidR="000E01D9">
        <w:rPr>
          <w:rFonts w:ascii="Times New Roman" w:hAnsi="Times New Roman" w:cs="Times New Roman"/>
          <w:sz w:val="28"/>
          <w:szCs w:val="28"/>
        </w:rPr>
        <w:t xml:space="preserve"> активной. В этом случае</w:t>
      </w:r>
      <w:r w:rsidR="009D6C23">
        <w:rPr>
          <w:rFonts w:ascii="Times New Roman" w:hAnsi="Times New Roman" w:cs="Times New Roman"/>
          <w:sz w:val="28"/>
          <w:szCs w:val="28"/>
        </w:rPr>
        <w:t xml:space="preserve"> </w:t>
      </w:r>
      <w:r w:rsidR="000E01D9">
        <w:rPr>
          <w:rFonts w:ascii="Times New Roman" w:hAnsi="Times New Roman" w:cs="Times New Roman"/>
          <w:sz w:val="28"/>
          <w:szCs w:val="28"/>
        </w:rPr>
        <w:t>анализ фотографии не сводит</w:t>
      </w:r>
      <w:r w:rsidR="001A4D08">
        <w:rPr>
          <w:rFonts w:ascii="Times New Roman" w:hAnsi="Times New Roman" w:cs="Times New Roman"/>
          <w:sz w:val="28"/>
          <w:szCs w:val="28"/>
        </w:rPr>
        <w:t>ся</w:t>
      </w:r>
      <w:r w:rsidR="009D6C23">
        <w:rPr>
          <w:rFonts w:ascii="Times New Roman" w:hAnsi="Times New Roman" w:cs="Times New Roman"/>
          <w:sz w:val="28"/>
          <w:szCs w:val="28"/>
        </w:rPr>
        <w:t xml:space="preserve"> к пассивному созерцанию</w:t>
      </w:r>
      <w:r w:rsidR="000E01D9">
        <w:rPr>
          <w:rFonts w:ascii="Times New Roman" w:hAnsi="Times New Roman" w:cs="Times New Roman"/>
          <w:sz w:val="28"/>
          <w:szCs w:val="28"/>
        </w:rPr>
        <w:t>, а предполагает ее</w:t>
      </w:r>
      <w:r w:rsidR="00A9650B">
        <w:rPr>
          <w:rFonts w:ascii="Times New Roman" w:hAnsi="Times New Roman" w:cs="Times New Roman"/>
          <w:sz w:val="28"/>
          <w:szCs w:val="28"/>
        </w:rPr>
        <w:t xml:space="preserve"> детальное исследование</w:t>
      </w:r>
      <w:r w:rsidR="009D6C23">
        <w:rPr>
          <w:rFonts w:ascii="Times New Roman" w:hAnsi="Times New Roman" w:cs="Times New Roman"/>
          <w:sz w:val="28"/>
          <w:szCs w:val="28"/>
        </w:rPr>
        <w:t xml:space="preserve"> с учетом </w:t>
      </w:r>
      <w:r w:rsidR="00A9650B">
        <w:rPr>
          <w:rFonts w:ascii="Times New Roman" w:hAnsi="Times New Roman" w:cs="Times New Roman"/>
          <w:sz w:val="28"/>
          <w:szCs w:val="28"/>
        </w:rPr>
        <w:t xml:space="preserve">таких моментов, как сюжетные составляющие, композиционная структура, эмоциональное </w:t>
      </w:r>
      <w:r w:rsidR="001A4D08">
        <w:rPr>
          <w:rFonts w:ascii="Times New Roman" w:hAnsi="Times New Roman" w:cs="Times New Roman"/>
          <w:sz w:val="28"/>
          <w:szCs w:val="28"/>
        </w:rPr>
        <w:t>наполнение и</w:t>
      </w:r>
      <w:r w:rsidR="00A9650B">
        <w:rPr>
          <w:rFonts w:ascii="Times New Roman" w:hAnsi="Times New Roman" w:cs="Times New Roman"/>
          <w:sz w:val="28"/>
          <w:szCs w:val="28"/>
        </w:rPr>
        <w:t xml:space="preserve"> т.п. </w:t>
      </w:r>
      <w:r w:rsidR="009E3DB1">
        <w:rPr>
          <w:rFonts w:ascii="Times New Roman" w:hAnsi="Times New Roman" w:cs="Times New Roman"/>
          <w:sz w:val="28"/>
          <w:szCs w:val="28"/>
        </w:rPr>
        <w:t xml:space="preserve">Грамотно проведенный анализ позволит наладить эффективную </w:t>
      </w:r>
      <w:r w:rsidR="001A4D08">
        <w:rPr>
          <w:rFonts w:ascii="Times New Roman" w:hAnsi="Times New Roman" w:cs="Times New Roman"/>
          <w:sz w:val="28"/>
          <w:szCs w:val="28"/>
        </w:rPr>
        <w:t>коммуникацию и</w:t>
      </w:r>
      <w:r w:rsidR="009E3DB1">
        <w:rPr>
          <w:rFonts w:ascii="Times New Roman" w:hAnsi="Times New Roman" w:cs="Times New Roman"/>
          <w:sz w:val="28"/>
          <w:szCs w:val="28"/>
        </w:rPr>
        <w:t xml:space="preserve"> достичь поставленных педагогом целей и задач. Необходимо отметить, что ф</w:t>
      </w:r>
      <w:r w:rsidR="000E01D9">
        <w:rPr>
          <w:rFonts w:ascii="Times New Roman" w:hAnsi="Times New Roman" w:cs="Times New Roman"/>
          <w:sz w:val="28"/>
          <w:szCs w:val="28"/>
        </w:rPr>
        <w:t>отография по сравнению с другими визуальными источниками</w:t>
      </w:r>
      <w:r w:rsidR="00965D3D">
        <w:rPr>
          <w:rFonts w:ascii="Times New Roman" w:hAnsi="Times New Roman" w:cs="Times New Roman"/>
          <w:sz w:val="28"/>
          <w:szCs w:val="28"/>
        </w:rPr>
        <w:t>,</w:t>
      </w:r>
      <w:r w:rsidR="000E01D9">
        <w:rPr>
          <w:rFonts w:ascii="Times New Roman" w:hAnsi="Times New Roman" w:cs="Times New Roman"/>
          <w:sz w:val="28"/>
          <w:szCs w:val="28"/>
        </w:rPr>
        <w:t xml:space="preserve"> помимо большей достоверности</w:t>
      </w:r>
      <w:r w:rsidR="00965D3D">
        <w:rPr>
          <w:rFonts w:ascii="Times New Roman" w:hAnsi="Times New Roman" w:cs="Times New Roman"/>
          <w:sz w:val="28"/>
          <w:szCs w:val="28"/>
        </w:rPr>
        <w:t>,</w:t>
      </w:r>
      <w:r w:rsidR="000E01D9">
        <w:rPr>
          <w:rFonts w:ascii="Times New Roman" w:hAnsi="Times New Roman" w:cs="Times New Roman"/>
          <w:sz w:val="28"/>
          <w:szCs w:val="28"/>
        </w:rPr>
        <w:t xml:space="preserve"> обладает</w:t>
      </w:r>
      <w:r w:rsidR="009E3DB1">
        <w:rPr>
          <w:rFonts w:ascii="Times New Roman" w:hAnsi="Times New Roman" w:cs="Times New Roman"/>
          <w:sz w:val="28"/>
          <w:szCs w:val="28"/>
        </w:rPr>
        <w:t xml:space="preserve"> еще одним важным преимуществом – она, как форма выражения, знакома и понятна детям, поскольку каждый из них </w:t>
      </w:r>
      <w:r w:rsidR="00657BEA">
        <w:rPr>
          <w:rFonts w:ascii="Times New Roman" w:hAnsi="Times New Roman" w:cs="Times New Roman"/>
          <w:sz w:val="28"/>
          <w:szCs w:val="28"/>
        </w:rPr>
        <w:t>имеет опыт фотографирования</w:t>
      </w:r>
      <w:r w:rsidR="009E3DB1">
        <w:rPr>
          <w:rFonts w:ascii="Times New Roman" w:hAnsi="Times New Roman" w:cs="Times New Roman"/>
          <w:sz w:val="28"/>
          <w:szCs w:val="28"/>
        </w:rPr>
        <w:t>.</w:t>
      </w:r>
    </w:p>
    <w:p w:rsidR="004D2B3A" w:rsidRPr="004D2B3A" w:rsidRDefault="004D2B3A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B3A">
        <w:rPr>
          <w:rFonts w:ascii="Times New Roman" w:hAnsi="Times New Roman" w:cs="Times New Roman"/>
          <w:b/>
          <w:i/>
          <w:sz w:val="28"/>
          <w:szCs w:val="28"/>
        </w:rPr>
        <w:t>История появления фотографии</w:t>
      </w:r>
    </w:p>
    <w:p w:rsidR="00DE4AD9" w:rsidRDefault="00B63974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D2B3A">
        <w:rPr>
          <w:rFonts w:ascii="Times New Roman" w:hAnsi="Times New Roman" w:cs="Times New Roman"/>
          <w:sz w:val="28"/>
          <w:szCs w:val="28"/>
        </w:rPr>
        <w:t>Одним</w:t>
      </w:r>
      <w:r w:rsidRPr="00FE1E47">
        <w:rPr>
          <w:rFonts w:ascii="Times New Roman" w:hAnsi="Times New Roman" w:cs="Times New Roman"/>
          <w:sz w:val="28"/>
          <w:szCs w:val="28"/>
        </w:rPr>
        <w:t xml:space="preserve"> из основателей фотографии по праву считают французского изобрет</w:t>
      </w:r>
      <w:r w:rsidR="00040393" w:rsidRPr="00FE1E47">
        <w:rPr>
          <w:rFonts w:ascii="Times New Roman" w:hAnsi="Times New Roman" w:cs="Times New Roman"/>
          <w:sz w:val="28"/>
          <w:szCs w:val="28"/>
        </w:rPr>
        <w:t xml:space="preserve">ателя Жозефа Ньепса. Ему в </w:t>
      </w:r>
      <w:r w:rsidRPr="00FE1E47">
        <w:rPr>
          <w:rFonts w:ascii="Times New Roman" w:hAnsi="Times New Roman" w:cs="Times New Roman"/>
          <w:sz w:val="28"/>
          <w:szCs w:val="28"/>
        </w:rPr>
        <w:t xml:space="preserve">п.п. </w:t>
      </w:r>
      <w:r w:rsidRPr="00FE1E47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FE1E47">
        <w:rPr>
          <w:rFonts w:ascii="Times New Roman" w:hAnsi="Times New Roman" w:cs="Times New Roman"/>
          <w:sz w:val="28"/>
          <w:szCs w:val="28"/>
        </w:rPr>
        <w:t xml:space="preserve"> в. </w:t>
      </w:r>
      <w:r w:rsidR="00040393" w:rsidRPr="00FE1E47">
        <w:rPr>
          <w:rFonts w:ascii="Times New Roman" w:hAnsi="Times New Roman" w:cs="Times New Roman"/>
          <w:sz w:val="28"/>
          <w:szCs w:val="28"/>
        </w:rPr>
        <w:t>в результате определенных манипуляций с металл</w:t>
      </w:r>
      <w:r w:rsidR="00B5430A">
        <w:rPr>
          <w:rFonts w:ascii="Times New Roman" w:hAnsi="Times New Roman" w:cs="Times New Roman"/>
          <w:sz w:val="28"/>
          <w:szCs w:val="28"/>
        </w:rPr>
        <w:t xml:space="preserve">ической пластиной </w:t>
      </w:r>
      <w:r w:rsidR="00040393" w:rsidRPr="00FE1E47">
        <w:rPr>
          <w:rFonts w:ascii="Times New Roman" w:hAnsi="Times New Roman" w:cs="Times New Roman"/>
          <w:sz w:val="28"/>
          <w:szCs w:val="28"/>
        </w:rPr>
        <w:t>удалось получить одну из первых в мире фотографий</w:t>
      </w:r>
      <w:r w:rsidR="00965D3D">
        <w:rPr>
          <w:rFonts w:ascii="Times New Roman" w:hAnsi="Times New Roman" w:cs="Times New Roman"/>
          <w:sz w:val="28"/>
          <w:szCs w:val="28"/>
        </w:rPr>
        <w:t>,</w:t>
      </w:r>
      <w:r w:rsidR="00040393" w:rsidRPr="00FE1E47">
        <w:rPr>
          <w:rFonts w:ascii="Times New Roman" w:hAnsi="Times New Roman" w:cs="Times New Roman"/>
          <w:sz w:val="28"/>
          <w:szCs w:val="28"/>
        </w:rPr>
        <w:t xml:space="preserve"> или гелиогравюру</w:t>
      </w:r>
      <w:r w:rsidR="00B5430A">
        <w:rPr>
          <w:rFonts w:ascii="Times New Roman" w:hAnsi="Times New Roman" w:cs="Times New Roman"/>
          <w:sz w:val="28"/>
          <w:szCs w:val="28"/>
        </w:rPr>
        <w:t xml:space="preserve"> (как ее называл Ньепс)</w:t>
      </w:r>
      <w:r w:rsidR="00040393" w:rsidRPr="00FE1E47">
        <w:rPr>
          <w:rFonts w:ascii="Times New Roman" w:hAnsi="Times New Roman" w:cs="Times New Roman"/>
          <w:sz w:val="28"/>
          <w:szCs w:val="28"/>
        </w:rPr>
        <w:t>. На появление этого чуда ушло о</w:t>
      </w:r>
      <w:r w:rsidR="00B02614">
        <w:rPr>
          <w:rFonts w:ascii="Times New Roman" w:hAnsi="Times New Roman" w:cs="Times New Roman"/>
          <w:sz w:val="28"/>
          <w:szCs w:val="28"/>
        </w:rPr>
        <w:t>коло восьми</w:t>
      </w:r>
      <w:r w:rsidR="0089150A" w:rsidRPr="00FE1E47">
        <w:rPr>
          <w:rFonts w:ascii="Times New Roman" w:hAnsi="Times New Roman" w:cs="Times New Roman"/>
          <w:sz w:val="28"/>
          <w:szCs w:val="28"/>
        </w:rPr>
        <w:t xml:space="preserve"> часов, но если учесть</w:t>
      </w:r>
      <w:r w:rsidR="00040393" w:rsidRPr="00FE1E47">
        <w:rPr>
          <w:rFonts w:ascii="Times New Roman" w:hAnsi="Times New Roman" w:cs="Times New Roman"/>
          <w:sz w:val="28"/>
          <w:szCs w:val="28"/>
        </w:rPr>
        <w:t xml:space="preserve"> что на создание той же самой картинки традиционным методом (холст, краски, кисти) уходи</w:t>
      </w:r>
      <w:r w:rsidR="0089150A" w:rsidRPr="00FE1E47">
        <w:rPr>
          <w:rFonts w:ascii="Times New Roman" w:hAnsi="Times New Roman" w:cs="Times New Roman"/>
          <w:sz w:val="28"/>
          <w:szCs w:val="28"/>
        </w:rPr>
        <w:t>ло</w:t>
      </w:r>
      <w:r w:rsidR="00040393" w:rsidRPr="00FE1E47">
        <w:rPr>
          <w:rFonts w:ascii="Times New Roman" w:hAnsi="Times New Roman" w:cs="Times New Roman"/>
          <w:sz w:val="28"/>
          <w:szCs w:val="28"/>
        </w:rPr>
        <w:t xml:space="preserve"> как минимум несколько </w:t>
      </w:r>
      <w:r w:rsidR="00DE4AD9" w:rsidRPr="00FE1E47">
        <w:rPr>
          <w:rFonts w:ascii="Times New Roman" w:hAnsi="Times New Roman" w:cs="Times New Roman"/>
          <w:sz w:val="28"/>
          <w:szCs w:val="28"/>
        </w:rPr>
        <w:t>дней −</w:t>
      </w:r>
      <w:r w:rsidR="00040393" w:rsidRPr="00FE1E47">
        <w:rPr>
          <w:rFonts w:ascii="Times New Roman" w:hAnsi="Times New Roman" w:cs="Times New Roman"/>
          <w:sz w:val="28"/>
          <w:szCs w:val="28"/>
        </w:rPr>
        <w:t xml:space="preserve"> эффект экономии времени был достигнут. </w:t>
      </w:r>
    </w:p>
    <w:p w:rsidR="004D2B3A" w:rsidRDefault="00040393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1E47">
        <w:rPr>
          <w:rFonts w:ascii="Times New Roman" w:hAnsi="Times New Roman" w:cs="Times New Roman"/>
          <w:sz w:val="28"/>
          <w:szCs w:val="28"/>
        </w:rPr>
        <w:t>В России история фотографии начинается с 1839 года. Член Академии Наук России И. Гамель в Великобритании по</w:t>
      </w:r>
      <w:r w:rsidR="00965D3D">
        <w:rPr>
          <w:rFonts w:ascii="Times New Roman" w:hAnsi="Times New Roman" w:cs="Times New Roman"/>
          <w:sz w:val="28"/>
          <w:szCs w:val="28"/>
        </w:rPr>
        <w:t>знакомился с методом калотипии.</w:t>
      </w:r>
      <w:r w:rsidRPr="00FE1E47">
        <w:rPr>
          <w:rFonts w:ascii="Times New Roman" w:hAnsi="Times New Roman" w:cs="Times New Roman"/>
          <w:sz w:val="28"/>
          <w:szCs w:val="28"/>
        </w:rPr>
        <w:t xml:space="preserve"> Первые фотографии, которые </w:t>
      </w:r>
      <w:r w:rsidR="0089150A" w:rsidRPr="00FE1E47">
        <w:rPr>
          <w:rFonts w:ascii="Times New Roman" w:hAnsi="Times New Roman" w:cs="Times New Roman"/>
          <w:sz w:val="28"/>
          <w:szCs w:val="28"/>
        </w:rPr>
        <w:t xml:space="preserve">до сих пор </w:t>
      </w:r>
      <w:r w:rsidRPr="00FE1E47">
        <w:rPr>
          <w:rFonts w:ascii="Times New Roman" w:hAnsi="Times New Roman" w:cs="Times New Roman"/>
          <w:sz w:val="28"/>
          <w:szCs w:val="28"/>
        </w:rPr>
        <w:t>хранятся в Академии Наук</w:t>
      </w:r>
      <w:r w:rsidR="0089150A" w:rsidRPr="00FE1E47">
        <w:rPr>
          <w:rFonts w:ascii="Times New Roman" w:hAnsi="Times New Roman" w:cs="Times New Roman"/>
          <w:sz w:val="28"/>
          <w:szCs w:val="28"/>
        </w:rPr>
        <w:t>,</w:t>
      </w:r>
      <w:r w:rsidRPr="00FE1E47">
        <w:rPr>
          <w:rFonts w:ascii="Times New Roman" w:hAnsi="Times New Roman" w:cs="Times New Roman"/>
          <w:sz w:val="28"/>
          <w:szCs w:val="28"/>
        </w:rPr>
        <w:t xml:space="preserve"> были сделаны именно этим способом. </w:t>
      </w:r>
      <w:r w:rsidR="005304C5">
        <w:rPr>
          <w:rFonts w:ascii="Times New Roman" w:hAnsi="Times New Roman" w:cs="Times New Roman"/>
          <w:sz w:val="28"/>
          <w:szCs w:val="28"/>
        </w:rPr>
        <w:t xml:space="preserve">Дальнейшее развитие фотографии связано с развитием </w:t>
      </w:r>
      <w:r w:rsidR="00965D3D">
        <w:rPr>
          <w:rFonts w:ascii="Times New Roman" w:hAnsi="Times New Roman" w:cs="Times New Roman"/>
          <w:sz w:val="28"/>
          <w:szCs w:val="28"/>
        </w:rPr>
        <w:t>исследований в этой области</w:t>
      </w:r>
      <w:r w:rsidR="00C40471">
        <w:rPr>
          <w:rFonts w:ascii="Times New Roman" w:hAnsi="Times New Roman" w:cs="Times New Roman"/>
          <w:sz w:val="28"/>
          <w:szCs w:val="28"/>
        </w:rPr>
        <w:t xml:space="preserve"> и</w:t>
      </w:r>
      <w:r w:rsidR="00965D3D">
        <w:rPr>
          <w:rFonts w:ascii="Times New Roman" w:hAnsi="Times New Roman" w:cs="Times New Roman"/>
          <w:sz w:val="28"/>
          <w:szCs w:val="28"/>
        </w:rPr>
        <w:t>,</w:t>
      </w:r>
      <w:r w:rsidR="00C40471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965D3D">
        <w:rPr>
          <w:rFonts w:ascii="Times New Roman" w:hAnsi="Times New Roman" w:cs="Times New Roman"/>
          <w:sz w:val="28"/>
          <w:szCs w:val="28"/>
        </w:rPr>
        <w:t>,</w:t>
      </w:r>
      <w:r w:rsidR="00C40471">
        <w:rPr>
          <w:rFonts w:ascii="Times New Roman" w:hAnsi="Times New Roman" w:cs="Times New Roman"/>
          <w:sz w:val="28"/>
          <w:szCs w:val="28"/>
        </w:rPr>
        <w:t xml:space="preserve"> </w:t>
      </w:r>
      <w:r w:rsidR="005304C5">
        <w:rPr>
          <w:rFonts w:ascii="Times New Roman" w:hAnsi="Times New Roman" w:cs="Times New Roman"/>
          <w:sz w:val="28"/>
          <w:szCs w:val="28"/>
        </w:rPr>
        <w:t xml:space="preserve">фотооборудования. </w:t>
      </w:r>
    </w:p>
    <w:p w:rsidR="005304C5" w:rsidRDefault="005304C5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данный момент фотография </w:t>
      </w:r>
      <w:r w:rsidR="00965D3D">
        <w:rPr>
          <w:rFonts w:ascii="Times New Roman" w:hAnsi="Times New Roman" w:cs="Times New Roman"/>
          <w:sz w:val="28"/>
          <w:szCs w:val="28"/>
        </w:rPr>
        <w:t xml:space="preserve">применяется практически везде: </w:t>
      </w:r>
      <w:r>
        <w:rPr>
          <w:rFonts w:ascii="Times New Roman" w:hAnsi="Times New Roman" w:cs="Times New Roman"/>
          <w:sz w:val="28"/>
          <w:szCs w:val="28"/>
        </w:rPr>
        <w:t xml:space="preserve">наука, медицина, искусство. Огромно ее значение в повседневной жизни человека: </w:t>
      </w:r>
      <w:r w:rsidR="004D2B3A">
        <w:rPr>
          <w:rFonts w:ascii="Times New Roman" w:hAnsi="Times New Roman" w:cs="Times New Roman"/>
          <w:sz w:val="28"/>
          <w:szCs w:val="28"/>
        </w:rPr>
        <w:t>для</w:t>
      </w:r>
      <w:r w:rsidRPr="00FE1E47">
        <w:rPr>
          <w:rFonts w:ascii="Times New Roman" w:hAnsi="Times New Roman" w:cs="Times New Roman"/>
          <w:sz w:val="28"/>
          <w:szCs w:val="28"/>
        </w:rPr>
        <w:t xml:space="preserve"> </w:t>
      </w:r>
      <w:r w:rsidR="004D2B3A">
        <w:rPr>
          <w:rFonts w:ascii="Times New Roman" w:hAnsi="Times New Roman" w:cs="Times New Roman"/>
          <w:sz w:val="28"/>
          <w:szCs w:val="28"/>
        </w:rPr>
        <w:t>многих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4D2B3A">
        <w:rPr>
          <w:rFonts w:ascii="Times New Roman" w:hAnsi="Times New Roman" w:cs="Times New Roman"/>
          <w:sz w:val="28"/>
          <w:szCs w:val="28"/>
        </w:rPr>
        <w:t>фото</w:t>
      </w:r>
      <w:r w:rsidRPr="00FE1E47">
        <w:rPr>
          <w:rFonts w:ascii="Times New Roman" w:hAnsi="Times New Roman" w:cs="Times New Roman"/>
          <w:sz w:val="28"/>
          <w:szCs w:val="28"/>
        </w:rPr>
        <w:t xml:space="preserve"> не только спосо</w:t>
      </w:r>
      <w:r w:rsidR="004D2B3A">
        <w:rPr>
          <w:rFonts w:ascii="Times New Roman" w:hAnsi="Times New Roman" w:cs="Times New Roman"/>
          <w:sz w:val="28"/>
          <w:szCs w:val="28"/>
        </w:rPr>
        <w:t>б заработка, но и определенная зависимость</w:t>
      </w:r>
      <w:r w:rsidRPr="00FE1E47">
        <w:rPr>
          <w:rFonts w:ascii="Times New Roman" w:hAnsi="Times New Roman" w:cs="Times New Roman"/>
          <w:sz w:val="28"/>
          <w:szCs w:val="28"/>
        </w:rPr>
        <w:t>.</w:t>
      </w:r>
    </w:p>
    <w:p w:rsidR="004D2B3A" w:rsidRPr="004D2B3A" w:rsidRDefault="004D2B3A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D2B3A">
        <w:rPr>
          <w:rFonts w:ascii="Times New Roman" w:hAnsi="Times New Roman" w:cs="Times New Roman"/>
          <w:b/>
          <w:i/>
          <w:sz w:val="28"/>
          <w:szCs w:val="28"/>
        </w:rPr>
        <w:t>Функции фотографии</w:t>
      </w:r>
    </w:p>
    <w:p w:rsidR="00202A91" w:rsidRDefault="009B5053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Первоначально</w:t>
      </w:r>
      <w:r w:rsidR="00040393" w:rsidRPr="00FE1E47">
        <w:rPr>
          <w:rFonts w:ascii="Times New Roman" w:hAnsi="Times New Roman" w:cs="Times New Roman"/>
          <w:sz w:val="28"/>
          <w:szCs w:val="28"/>
        </w:rPr>
        <w:t xml:space="preserve"> </w:t>
      </w:r>
      <w:r w:rsidR="004D2B3A">
        <w:rPr>
          <w:rFonts w:ascii="Times New Roman" w:hAnsi="Times New Roman" w:cs="Times New Roman"/>
          <w:sz w:val="28"/>
          <w:szCs w:val="28"/>
        </w:rPr>
        <w:t xml:space="preserve">основное значение фотографии заключалось в </w:t>
      </w:r>
      <w:r w:rsidR="00040393" w:rsidRPr="00FE1E47">
        <w:rPr>
          <w:rFonts w:ascii="Times New Roman" w:hAnsi="Times New Roman" w:cs="Times New Roman"/>
          <w:sz w:val="28"/>
          <w:szCs w:val="28"/>
        </w:rPr>
        <w:t>сохранение памяти о</w:t>
      </w:r>
      <w:r w:rsidR="0089150A" w:rsidRPr="00FE1E47">
        <w:rPr>
          <w:rFonts w:ascii="Times New Roman" w:hAnsi="Times New Roman" w:cs="Times New Roman"/>
          <w:sz w:val="28"/>
          <w:szCs w:val="28"/>
        </w:rPr>
        <w:t xml:space="preserve"> ком-то или о чем-то. Именно по</w:t>
      </w:r>
      <w:r w:rsidR="00040393" w:rsidRPr="00FE1E47">
        <w:rPr>
          <w:rFonts w:ascii="Times New Roman" w:hAnsi="Times New Roman" w:cs="Times New Roman"/>
          <w:sz w:val="28"/>
          <w:szCs w:val="28"/>
        </w:rPr>
        <w:t xml:space="preserve">этому </w:t>
      </w:r>
      <w:r w:rsidR="0007244B" w:rsidRPr="00FE1E47">
        <w:rPr>
          <w:rFonts w:ascii="Times New Roman" w:hAnsi="Times New Roman" w:cs="Times New Roman"/>
          <w:sz w:val="28"/>
          <w:szCs w:val="28"/>
        </w:rPr>
        <w:t>в к.</w:t>
      </w:r>
      <w:r w:rsidR="0089150A" w:rsidRPr="00FE1E47">
        <w:rPr>
          <w:rFonts w:ascii="Times New Roman" w:hAnsi="Times New Roman" w:cs="Times New Roman"/>
          <w:sz w:val="28"/>
          <w:szCs w:val="28"/>
        </w:rPr>
        <w:t xml:space="preserve"> XIX </w:t>
      </w:r>
      <w:r w:rsidR="004D2B3A">
        <w:rPr>
          <w:rFonts w:ascii="Times New Roman" w:hAnsi="Times New Roman" w:cs="Times New Roman"/>
          <w:sz w:val="28"/>
          <w:szCs w:val="28"/>
        </w:rPr>
        <w:t>-</w:t>
      </w:r>
      <w:r w:rsidR="0089150A" w:rsidRPr="00FE1E47">
        <w:rPr>
          <w:rFonts w:ascii="Times New Roman" w:hAnsi="Times New Roman" w:cs="Times New Roman"/>
          <w:sz w:val="28"/>
          <w:szCs w:val="28"/>
        </w:rPr>
        <w:t>нач.</w:t>
      </w:r>
      <w:r w:rsidR="00965D3D">
        <w:rPr>
          <w:rFonts w:ascii="Times New Roman" w:hAnsi="Times New Roman" w:cs="Times New Roman"/>
          <w:sz w:val="28"/>
          <w:szCs w:val="28"/>
        </w:rPr>
        <w:t xml:space="preserve"> ХХ в</w:t>
      </w:r>
      <w:r w:rsidR="004D2B3A">
        <w:rPr>
          <w:rFonts w:ascii="Times New Roman" w:hAnsi="Times New Roman" w:cs="Times New Roman"/>
          <w:sz w:val="28"/>
          <w:szCs w:val="28"/>
        </w:rPr>
        <w:t>в.</w:t>
      </w:r>
      <w:r w:rsidR="00040393" w:rsidRPr="00FE1E47">
        <w:rPr>
          <w:rFonts w:ascii="Times New Roman" w:hAnsi="Times New Roman" w:cs="Times New Roman"/>
          <w:sz w:val="28"/>
          <w:szCs w:val="28"/>
        </w:rPr>
        <w:t xml:space="preserve"> были </w:t>
      </w:r>
      <w:r w:rsidR="004D2B3A">
        <w:rPr>
          <w:rFonts w:ascii="Times New Roman" w:hAnsi="Times New Roman" w:cs="Times New Roman"/>
          <w:sz w:val="28"/>
          <w:szCs w:val="28"/>
        </w:rPr>
        <w:t xml:space="preserve">так </w:t>
      </w:r>
      <w:r w:rsidR="00040393" w:rsidRPr="00FE1E47">
        <w:rPr>
          <w:rFonts w:ascii="Times New Roman" w:hAnsi="Times New Roman" w:cs="Times New Roman"/>
          <w:sz w:val="28"/>
          <w:szCs w:val="28"/>
        </w:rPr>
        <w:t>популярны фотографии умерших родственников</w:t>
      </w:r>
      <w:r w:rsidR="006A2446">
        <w:rPr>
          <w:rFonts w:ascii="Times New Roman" w:hAnsi="Times New Roman" w:cs="Times New Roman"/>
          <w:sz w:val="28"/>
          <w:szCs w:val="28"/>
        </w:rPr>
        <w:t>.</w:t>
      </w:r>
      <w:r w:rsidR="00202A91">
        <w:rPr>
          <w:rFonts w:ascii="Times New Roman" w:hAnsi="Times New Roman" w:cs="Times New Roman"/>
          <w:sz w:val="28"/>
          <w:szCs w:val="28"/>
        </w:rPr>
        <w:t xml:space="preserve"> Для многих людей это была единственная возможность сохранить изображение своих близких, поскольку написание</w:t>
      </w:r>
      <w:r w:rsidR="00A93FAA">
        <w:rPr>
          <w:rFonts w:ascii="Times New Roman" w:hAnsi="Times New Roman" w:cs="Times New Roman"/>
          <w:sz w:val="28"/>
          <w:szCs w:val="28"/>
        </w:rPr>
        <w:t xml:space="preserve"> портрета было не всем по карману</w:t>
      </w:r>
      <w:r w:rsidR="00202A9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9150A" w:rsidRDefault="009B5053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1A4D08">
        <w:rPr>
          <w:rFonts w:ascii="Times New Roman" w:hAnsi="Times New Roman" w:cs="Times New Roman"/>
          <w:sz w:val="28"/>
          <w:szCs w:val="28"/>
        </w:rPr>
        <w:t xml:space="preserve"> 20-30-е</w:t>
      </w:r>
      <w:r w:rsidR="0089150A" w:rsidRPr="00FE1E47">
        <w:rPr>
          <w:rFonts w:ascii="Times New Roman" w:hAnsi="Times New Roman" w:cs="Times New Roman"/>
          <w:sz w:val="28"/>
          <w:szCs w:val="28"/>
        </w:rPr>
        <w:t xml:space="preserve"> гг. ХХ в. фотография приобретает дополнительные функции и начинает презентовать себя как </w:t>
      </w:r>
      <w:r w:rsidR="00FE1E47" w:rsidRPr="00FE1E47">
        <w:rPr>
          <w:rFonts w:ascii="Times New Roman" w:hAnsi="Times New Roman" w:cs="Times New Roman"/>
          <w:sz w:val="28"/>
          <w:szCs w:val="28"/>
        </w:rPr>
        <w:t xml:space="preserve">весьма </w:t>
      </w:r>
      <w:r w:rsidR="0007244B" w:rsidRPr="00FE1E47">
        <w:rPr>
          <w:rFonts w:ascii="Times New Roman" w:hAnsi="Times New Roman" w:cs="Times New Roman"/>
          <w:sz w:val="28"/>
          <w:szCs w:val="28"/>
        </w:rPr>
        <w:t>перспективный и</w:t>
      </w:r>
      <w:r w:rsidR="004D2B3A">
        <w:rPr>
          <w:rFonts w:ascii="Times New Roman" w:hAnsi="Times New Roman" w:cs="Times New Roman"/>
          <w:sz w:val="28"/>
          <w:szCs w:val="28"/>
        </w:rPr>
        <w:t xml:space="preserve"> молодой </w:t>
      </w:r>
      <w:r w:rsidR="0089150A" w:rsidRPr="00FE1E47">
        <w:rPr>
          <w:rFonts w:ascii="Times New Roman" w:hAnsi="Times New Roman" w:cs="Times New Roman"/>
          <w:sz w:val="28"/>
          <w:szCs w:val="28"/>
        </w:rPr>
        <w:t>вид искусства.</w:t>
      </w:r>
      <w:r w:rsidR="004D2B3A">
        <w:rPr>
          <w:rFonts w:ascii="Times New Roman" w:hAnsi="Times New Roman" w:cs="Times New Roman"/>
          <w:sz w:val="28"/>
          <w:szCs w:val="28"/>
        </w:rPr>
        <w:t xml:space="preserve"> Появление предметов искусства, как правило, обусловлено желанием удовлетворить высшие потребности человека. Для художника (автора) 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2B3A">
        <w:rPr>
          <w:rFonts w:ascii="Times New Roman" w:hAnsi="Times New Roman" w:cs="Times New Roman"/>
          <w:sz w:val="28"/>
          <w:szCs w:val="28"/>
        </w:rPr>
        <w:t>это возможность выразить себя, св</w:t>
      </w:r>
      <w:r w:rsidR="00121EE7">
        <w:rPr>
          <w:rFonts w:ascii="Times New Roman" w:hAnsi="Times New Roman" w:cs="Times New Roman"/>
          <w:sz w:val="28"/>
          <w:szCs w:val="28"/>
        </w:rPr>
        <w:t xml:space="preserve">ои мысли, чувства, обратившись </w:t>
      </w:r>
      <w:r w:rsidR="004D2B3A">
        <w:rPr>
          <w:rFonts w:ascii="Times New Roman" w:hAnsi="Times New Roman" w:cs="Times New Roman"/>
          <w:sz w:val="28"/>
          <w:szCs w:val="28"/>
        </w:rPr>
        <w:t xml:space="preserve">ко всему миру. Мир получает возможность </w:t>
      </w:r>
      <w:r w:rsidR="002849E3">
        <w:rPr>
          <w:rFonts w:ascii="Times New Roman" w:hAnsi="Times New Roman" w:cs="Times New Roman"/>
          <w:sz w:val="28"/>
          <w:szCs w:val="28"/>
        </w:rPr>
        <w:t>ощутить внутренние переживания художника или пережить собственный чувственный катарсис, инсайт, получив тем самым ценный социальный и эмоциональный опыт.</w:t>
      </w:r>
    </w:p>
    <w:p w:rsidR="002849E3" w:rsidRDefault="002849E3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</w:t>
      </w:r>
      <w:r w:rsidR="00121EE7">
        <w:rPr>
          <w:rFonts w:ascii="Times New Roman" w:hAnsi="Times New Roman" w:cs="Times New Roman"/>
          <w:sz w:val="28"/>
          <w:szCs w:val="28"/>
        </w:rPr>
        <w:t>пользование фотографии в рамках</w:t>
      </w:r>
      <w:r>
        <w:rPr>
          <w:rFonts w:ascii="Times New Roman" w:hAnsi="Times New Roman" w:cs="Times New Roman"/>
          <w:sz w:val="28"/>
          <w:szCs w:val="28"/>
        </w:rPr>
        <w:t xml:space="preserve"> учебного процесса не является исключением. </w:t>
      </w:r>
      <w:r w:rsidR="002E2D45">
        <w:rPr>
          <w:rFonts w:ascii="Times New Roman" w:hAnsi="Times New Roman" w:cs="Times New Roman"/>
          <w:sz w:val="28"/>
          <w:szCs w:val="28"/>
        </w:rPr>
        <w:t>В первую очередь</w:t>
      </w:r>
      <w:r w:rsidR="00121EE7">
        <w:rPr>
          <w:rFonts w:ascii="Times New Roman" w:hAnsi="Times New Roman" w:cs="Times New Roman"/>
          <w:sz w:val="28"/>
          <w:szCs w:val="28"/>
        </w:rPr>
        <w:t>,</w:t>
      </w:r>
      <w:r w:rsidR="002E2D45">
        <w:rPr>
          <w:rFonts w:ascii="Times New Roman" w:hAnsi="Times New Roman" w:cs="Times New Roman"/>
          <w:sz w:val="28"/>
          <w:szCs w:val="28"/>
        </w:rPr>
        <w:t xml:space="preserve"> речь идет о визуальном источн</w:t>
      </w:r>
      <w:r w:rsidR="00121EE7">
        <w:rPr>
          <w:rFonts w:ascii="Times New Roman" w:hAnsi="Times New Roman" w:cs="Times New Roman"/>
          <w:sz w:val="28"/>
          <w:szCs w:val="28"/>
        </w:rPr>
        <w:t>ике, задача которого трансляция</w:t>
      </w:r>
      <w:r w:rsidR="002E2D45">
        <w:rPr>
          <w:rFonts w:ascii="Times New Roman" w:hAnsi="Times New Roman" w:cs="Times New Roman"/>
          <w:sz w:val="28"/>
          <w:szCs w:val="28"/>
        </w:rPr>
        <w:t xml:space="preserve"> определенной информации либо передача эмоций и чувств. Учитывая, что процессы обучения и</w:t>
      </w:r>
      <w:r w:rsidR="00B5430A">
        <w:rPr>
          <w:rFonts w:ascii="Times New Roman" w:hAnsi="Times New Roman" w:cs="Times New Roman"/>
          <w:sz w:val="28"/>
          <w:szCs w:val="28"/>
        </w:rPr>
        <w:t xml:space="preserve"> воспитания связаны между собой −</w:t>
      </w:r>
      <w:r w:rsidR="002E2D45">
        <w:rPr>
          <w:rFonts w:ascii="Times New Roman" w:hAnsi="Times New Roman" w:cs="Times New Roman"/>
          <w:sz w:val="28"/>
          <w:szCs w:val="28"/>
        </w:rPr>
        <w:t xml:space="preserve"> на уроках, классных часах, воспитательных мероприятиях</w:t>
      </w:r>
      <w:r w:rsidR="00FB37F6">
        <w:rPr>
          <w:rFonts w:ascii="Times New Roman" w:hAnsi="Times New Roman" w:cs="Times New Roman"/>
          <w:sz w:val="28"/>
          <w:szCs w:val="28"/>
        </w:rPr>
        <w:t>,</w:t>
      </w:r>
      <w:r w:rsidR="002E2D45">
        <w:rPr>
          <w:rFonts w:ascii="Times New Roman" w:hAnsi="Times New Roman" w:cs="Times New Roman"/>
          <w:sz w:val="28"/>
          <w:szCs w:val="28"/>
        </w:rPr>
        <w:t xml:space="preserve"> фотография вполне может выполнять обе задачи, сочетая в себе обе функции.</w:t>
      </w:r>
    </w:p>
    <w:p w:rsidR="002E2D45" w:rsidRDefault="002E2D45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E2D45">
        <w:rPr>
          <w:rFonts w:ascii="Times New Roman" w:hAnsi="Times New Roman" w:cs="Times New Roman"/>
          <w:b/>
          <w:i/>
          <w:sz w:val="28"/>
          <w:szCs w:val="28"/>
        </w:rPr>
        <w:t>Классификация фотографий</w:t>
      </w:r>
    </w:p>
    <w:p w:rsidR="00217B48" w:rsidRDefault="00217B48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Общеприня</w:t>
      </w:r>
      <w:r w:rsidR="00DA54F4">
        <w:rPr>
          <w:rFonts w:ascii="Times New Roman" w:hAnsi="Times New Roman" w:cs="Times New Roman"/>
          <w:sz w:val="28"/>
          <w:szCs w:val="28"/>
        </w:rPr>
        <w:t>той классификации фотографий не существует. В зависимости от подхода к подаче изображения, назначения, авторства и способа создания</w:t>
      </w:r>
      <w:r w:rsidR="009B5053">
        <w:rPr>
          <w:rFonts w:ascii="Times New Roman" w:hAnsi="Times New Roman" w:cs="Times New Roman"/>
          <w:sz w:val="28"/>
          <w:szCs w:val="28"/>
        </w:rPr>
        <w:t xml:space="preserve"> − </w:t>
      </w:r>
      <w:r w:rsidR="00DA54F4">
        <w:rPr>
          <w:rFonts w:ascii="Times New Roman" w:hAnsi="Times New Roman" w:cs="Times New Roman"/>
          <w:sz w:val="28"/>
          <w:szCs w:val="28"/>
        </w:rPr>
        <w:t xml:space="preserve">фотографии можно </w:t>
      </w:r>
      <w:r w:rsidR="00BD6734">
        <w:rPr>
          <w:rFonts w:ascii="Times New Roman" w:hAnsi="Times New Roman" w:cs="Times New Roman"/>
          <w:sz w:val="28"/>
          <w:szCs w:val="28"/>
        </w:rPr>
        <w:t>о</w:t>
      </w:r>
      <w:r w:rsidR="00DA54F4">
        <w:rPr>
          <w:rFonts w:ascii="Times New Roman" w:hAnsi="Times New Roman" w:cs="Times New Roman"/>
          <w:sz w:val="28"/>
          <w:szCs w:val="28"/>
        </w:rPr>
        <w:t>характеризовать следующим образом:</w:t>
      </w:r>
    </w:p>
    <w:p w:rsidR="00217B48" w:rsidRPr="00217B48" w:rsidRDefault="00217B48" w:rsidP="00217B48">
      <w:pPr>
        <w:pStyle w:val="a6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17B48">
        <w:rPr>
          <w:rFonts w:ascii="Times New Roman" w:hAnsi="Times New Roman" w:cs="Times New Roman"/>
          <w:sz w:val="28"/>
          <w:szCs w:val="28"/>
        </w:rPr>
        <w:t>рофессиональная или любительская</w:t>
      </w:r>
      <w:r>
        <w:rPr>
          <w:rFonts w:ascii="Times New Roman" w:hAnsi="Times New Roman" w:cs="Times New Roman"/>
          <w:sz w:val="28"/>
          <w:szCs w:val="28"/>
        </w:rPr>
        <w:t xml:space="preserve">. Сегодня большое количество людей увлекается фотографией, многие приобретают профессиональную аппаратуру, но тем не менее профессиональное фото отличает </w:t>
      </w:r>
      <w:r w:rsidR="00DA54F4">
        <w:rPr>
          <w:rFonts w:ascii="Times New Roman" w:hAnsi="Times New Roman" w:cs="Times New Roman"/>
          <w:sz w:val="28"/>
          <w:szCs w:val="28"/>
        </w:rPr>
        <w:t>цвет, композиция, техническое исполнение, световое решение. При этом</w:t>
      </w:r>
      <w:r w:rsidR="00121EE7">
        <w:rPr>
          <w:rFonts w:ascii="Times New Roman" w:hAnsi="Times New Roman" w:cs="Times New Roman"/>
          <w:sz w:val="28"/>
          <w:szCs w:val="28"/>
        </w:rPr>
        <w:t>,</w:t>
      </w:r>
      <w:r w:rsidR="00DA54F4">
        <w:rPr>
          <w:rFonts w:ascii="Times New Roman" w:hAnsi="Times New Roman" w:cs="Times New Roman"/>
          <w:sz w:val="28"/>
          <w:szCs w:val="28"/>
        </w:rPr>
        <w:t xml:space="preserve"> нельзя приуменьшать роль любительских фотографий, они могут стать неоценимым источником информации о быте, моде, дос</w:t>
      </w:r>
      <w:r w:rsidR="00A93FAA">
        <w:rPr>
          <w:rFonts w:ascii="Times New Roman" w:hAnsi="Times New Roman" w:cs="Times New Roman"/>
          <w:sz w:val="28"/>
          <w:szCs w:val="28"/>
        </w:rPr>
        <w:t>уге и т.п.</w:t>
      </w:r>
    </w:p>
    <w:p w:rsidR="00217B48" w:rsidRDefault="00DA54F4" w:rsidP="00DA54F4">
      <w:pPr>
        <w:pStyle w:val="a6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217B48" w:rsidRPr="00DA54F4">
        <w:rPr>
          <w:rFonts w:ascii="Times New Roman" w:hAnsi="Times New Roman" w:cs="Times New Roman"/>
          <w:sz w:val="28"/>
          <w:szCs w:val="28"/>
        </w:rPr>
        <w:t>окументаль</w:t>
      </w:r>
      <w:r>
        <w:rPr>
          <w:rFonts w:ascii="Times New Roman" w:hAnsi="Times New Roman" w:cs="Times New Roman"/>
          <w:sz w:val="28"/>
          <w:szCs w:val="28"/>
        </w:rPr>
        <w:t>ная или художественная. Документальное</w:t>
      </w:r>
      <w:r w:rsidR="00217B48" w:rsidRPr="00DA54F4">
        <w:rPr>
          <w:rFonts w:ascii="Times New Roman" w:hAnsi="Times New Roman" w:cs="Times New Roman"/>
          <w:sz w:val="28"/>
          <w:szCs w:val="28"/>
        </w:rPr>
        <w:t xml:space="preserve"> фото предполагает изображение достоверных реальных событий</w:t>
      </w:r>
      <w:r>
        <w:rPr>
          <w:rFonts w:ascii="Times New Roman" w:hAnsi="Times New Roman" w:cs="Times New Roman"/>
          <w:sz w:val="28"/>
          <w:szCs w:val="28"/>
        </w:rPr>
        <w:t>;</w:t>
      </w:r>
      <w:r w:rsidR="00217B48" w:rsidRPr="00DA54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художественный</w:t>
      </w:r>
      <w:r w:rsidR="00217B48" w:rsidRPr="00DA54F4">
        <w:rPr>
          <w:rFonts w:ascii="Times New Roman" w:hAnsi="Times New Roman" w:cs="Times New Roman"/>
          <w:sz w:val="28"/>
          <w:szCs w:val="28"/>
        </w:rPr>
        <w:t xml:space="preserve"> сним</w:t>
      </w:r>
      <w:r>
        <w:rPr>
          <w:rFonts w:ascii="Times New Roman" w:hAnsi="Times New Roman" w:cs="Times New Roman"/>
          <w:sz w:val="28"/>
          <w:szCs w:val="28"/>
        </w:rPr>
        <w:t>ок</w:t>
      </w:r>
      <w:r w:rsidR="00DD6A16">
        <w:rPr>
          <w:rFonts w:ascii="Times New Roman" w:hAnsi="Times New Roman" w:cs="Times New Roman"/>
          <w:sz w:val="28"/>
          <w:szCs w:val="28"/>
        </w:rPr>
        <w:t xml:space="preserve"> являе</w:t>
      </w:r>
      <w:r w:rsidR="00217B48" w:rsidRPr="00DA54F4">
        <w:rPr>
          <w:rFonts w:ascii="Times New Roman" w:hAnsi="Times New Roman" w:cs="Times New Roman"/>
          <w:sz w:val="28"/>
          <w:szCs w:val="28"/>
        </w:rPr>
        <w:t>тся выражением того, как фотохудожник видит окружающий мир.</w:t>
      </w:r>
    </w:p>
    <w:p w:rsidR="00882BAD" w:rsidRDefault="00DA54F4" w:rsidP="00882BAD">
      <w:pPr>
        <w:pStyle w:val="a6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учетом жанрового многообразия различают:</w:t>
      </w:r>
      <w:r w:rsidR="00882BAD">
        <w:rPr>
          <w:rFonts w:ascii="Times New Roman" w:hAnsi="Times New Roman" w:cs="Times New Roman"/>
          <w:sz w:val="28"/>
          <w:szCs w:val="28"/>
        </w:rPr>
        <w:t xml:space="preserve"> архитектурные, интерьерные, рекламные, свадебные, предметные, уличные, травелфото (сделанные в путешествии), фотопортреты, фотожурналистику и т.д.</w:t>
      </w:r>
    </w:p>
    <w:p w:rsidR="00B5430A" w:rsidRDefault="00D752AA" w:rsidP="00B5430A">
      <w:pPr>
        <w:pStyle w:val="a6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BD6734">
        <w:rPr>
          <w:rFonts w:ascii="Times New Roman" w:hAnsi="Times New Roman" w:cs="Times New Roman"/>
          <w:sz w:val="28"/>
          <w:szCs w:val="28"/>
        </w:rPr>
        <w:t>Учебный процесс требует особого подхода к фотографии, поскольку на уроках, на внеклассных занятиях, она приобретает статус наглядности.</w:t>
      </w:r>
      <w:r w:rsidR="00BD6734" w:rsidRPr="00BD6734">
        <w:rPr>
          <w:rFonts w:ascii="Times New Roman" w:hAnsi="Times New Roman" w:cs="Times New Roman"/>
          <w:sz w:val="28"/>
          <w:szCs w:val="28"/>
        </w:rPr>
        <w:t xml:space="preserve"> Причем, в зависимости от цели применения может выступать как в качестве предметной (фотография, принадлежавшая ветерану войны, </w:t>
      </w:r>
      <w:r w:rsidR="00BD6734" w:rsidRPr="00BD6734">
        <w:rPr>
          <w:rFonts w:ascii="Times New Roman" w:hAnsi="Times New Roman" w:cs="Times New Roman"/>
          <w:sz w:val="28"/>
          <w:szCs w:val="28"/>
        </w:rPr>
        <w:lastRenderedPageBreak/>
        <w:t>семейная фотография), так и изобразительной (фотография, иллюстрирующая внешний вид людей определенного ист</w:t>
      </w:r>
      <w:r w:rsidR="00BD6734">
        <w:rPr>
          <w:rFonts w:ascii="Times New Roman" w:hAnsi="Times New Roman" w:cs="Times New Roman"/>
          <w:sz w:val="28"/>
          <w:szCs w:val="28"/>
        </w:rPr>
        <w:t>орического периода) наглядности</w:t>
      </w:r>
      <w:r w:rsidR="00BD6734" w:rsidRPr="00BD673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B03CE" w:rsidRPr="00B5430A" w:rsidRDefault="00D752AA" w:rsidP="00B5430A">
      <w:pPr>
        <w:spacing w:after="0" w:line="23" w:lineRule="atLeast"/>
        <w:ind w:left="720" w:firstLine="696"/>
        <w:jc w:val="both"/>
        <w:rPr>
          <w:rFonts w:ascii="Times New Roman" w:hAnsi="Times New Roman" w:cs="Times New Roman"/>
          <w:sz w:val="28"/>
          <w:szCs w:val="28"/>
        </w:rPr>
      </w:pPr>
      <w:r w:rsidRPr="00B5430A">
        <w:rPr>
          <w:rFonts w:ascii="Times New Roman" w:hAnsi="Times New Roman" w:cs="Times New Roman"/>
          <w:sz w:val="28"/>
          <w:szCs w:val="28"/>
        </w:rPr>
        <w:t xml:space="preserve">Классифицируя </w:t>
      </w:r>
      <w:r w:rsidR="00BD6734" w:rsidRPr="00B5430A">
        <w:rPr>
          <w:rFonts w:ascii="Times New Roman" w:hAnsi="Times New Roman" w:cs="Times New Roman"/>
          <w:sz w:val="28"/>
          <w:szCs w:val="28"/>
        </w:rPr>
        <w:t>фотографию</w:t>
      </w:r>
      <w:r w:rsidRPr="00B5430A">
        <w:rPr>
          <w:rFonts w:ascii="Times New Roman" w:hAnsi="Times New Roman" w:cs="Times New Roman"/>
          <w:sz w:val="28"/>
          <w:szCs w:val="28"/>
        </w:rPr>
        <w:t xml:space="preserve"> в этом случае, педагог и обучающие будут использовать следующие характеристики:</w:t>
      </w:r>
      <w:r w:rsidR="00882BAD" w:rsidRPr="00B5430A">
        <w:rPr>
          <w:rFonts w:ascii="Times New Roman" w:hAnsi="Times New Roman" w:cs="Times New Roman"/>
          <w:sz w:val="28"/>
          <w:szCs w:val="28"/>
        </w:rPr>
        <w:t xml:space="preserve"> фотография-портрет</w:t>
      </w:r>
      <w:r w:rsidR="00DB03CE" w:rsidRPr="00B5430A">
        <w:rPr>
          <w:rFonts w:ascii="Times New Roman" w:hAnsi="Times New Roman" w:cs="Times New Roman"/>
          <w:sz w:val="28"/>
          <w:szCs w:val="28"/>
        </w:rPr>
        <w:t>;</w:t>
      </w:r>
      <w:r w:rsidR="009B5053">
        <w:rPr>
          <w:rFonts w:ascii="Times New Roman" w:hAnsi="Times New Roman" w:cs="Times New Roman"/>
          <w:sz w:val="28"/>
          <w:szCs w:val="28"/>
        </w:rPr>
        <w:t xml:space="preserve"> фотография</w:t>
      </w:r>
      <w:r w:rsidR="00882BAD" w:rsidRPr="00B5430A">
        <w:rPr>
          <w:rFonts w:ascii="Times New Roman" w:hAnsi="Times New Roman" w:cs="Times New Roman"/>
          <w:sz w:val="28"/>
          <w:szCs w:val="28"/>
        </w:rPr>
        <w:t>-событие</w:t>
      </w:r>
      <w:r w:rsidR="00DB03CE" w:rsidRPr="00B5430A">
        <w:rPr>
          <w:rFonts w:ascii="Times New Roman" w:hAnsi="Times New Roman" w:cs="Times New Roman"/>
          <w:sz w:val="28"/>
          <w:szCs w:val="28"/>
        </w:rPr>
        <w:t>;</w:t>
      </w:r>
      <w:r w:rsidR="00882BAD" w:rsidRPr="00B5430A">
        <w:rPr>
          <w:rFonts w:ascii="Times New Roman" w:hAnsi="Times New Roman" w:cs="Times New Roman"/>
          <w:sz w:val="28"/>
          <w:szCs w:val="28"/>
        </w:rPr>
        <w:t xml:space="preserve"> фотография-явление</w:t>
      </w:r>
      <w:r w:rsidR="00DB03CE" w:rsidRPr="00B5430A">
        <w:rPr>
          <w:rFonts w:ascii="Times New Roman" w:hAnsi="Times New Roman" w:cs="Times New Roman"/>
          <w:sz w:val="28"/>
          <w:szCs w:val="28"/>
        </w:rPr>
        <w:t>;</w:t>
      </w:r>
      <w:r w:rsidR="00882BAD" w:rsidRPr="00B5430A">
        <w:rPr>
          <w:rFonts w:ascii="Times New Roman" w:hAnsi="Times New Roman" w:cs="Times New Roman"/>
          <w:sz w:val="28"/>
          <w:szCs w:val="28"/>
        </w:rPr>
        <w:t xml:space="preserve"> фотографии-понятие</w:t>
      </w:r>
      <w:r w:rsidR="00DB03CE" w:rsidRPr="00B5430A">
        <w:rPr>
          <w:rFonts w:ascii="Times New Roman" w:hAnsi="Times New Roman" w:cs="Times New Roman"/>
          <w:sz w:val="28"/>
          <w:szCs w:val="28"/>
        </w:rPr>
        <w:t>.</w:t>
      </w:r>
    </w:p>
    <w:p w:rsidR="00DB03CE" w:rsidRPr="00264859" w:rsidRDefault="00264859" w:rsidP="00264859">
      <w:pPr>
        <w:pStyle w:val="a6"/>
        <w:numPr>
          <w:ilvl w:val="0"/>
          <w:numId w:val="10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Постановочное фото или реальное. В данном случае прилагательное «постановочный» имеет отношение лишь к степени </w:t>
      </w:r>
      <w:r w:rsidR="00A93FAA">
        <w:rPr>
          <w:rFonts w:ascii="Times New Roman" w:hAnsi="Times New Roman" w:cs="Times New Roman"/>
          <w:sz w:val="28"/>
          <w:szCs w:val="28"/>
        </w:rPr>
        <w:t xml:space="preserve">определения </w:t>
      </w:r>
      <w:r>
        <w:rPr>
          <w:rFonts w:ascii="Times New Roman" w:hAnsi="Times New Roman" w:cs="Times New Roman"/>
          <w:sz w:val="28"/>
          <w:szCs w:val="28"/>
        </w:rPr>
        <w:t>достоверности фотографии как источника</w:t>
      </w:r>
      <w:r w:rsidR="00A93FAA">
        <w:rPr>
          <w:rFonts w:ascii="Times New Roman" w:hAnsi="Times New Roman" w:cs="Times New Roman"/>
          <w:sz w:val="28"/>
          <w:szCs w:val="28"/>
        </w:rPr>
        <w:t>. Следует отметить, что</w:t>
      </w:r>
      <w:r>
        <w:rPr>
          <w:rFonts w:ascii="Times New Roman" w:hAnsi="Times New Roman" w:cs="Times New Roman"/>
          <w:sz w:val="28"/>
          <w:szCs w:val="28"/>
        </w:rPr>
        <w:t xml:space="preserve"> в </w:t>
      </w:r>
      <w:r w:rsidR="00DB03CE" w:rsidRPr="00264859">
        <w:rPr>
          <w:rFonts w:ascii="Times New Roman" w:hAnsi="Times New Roman" w:cs="Times New Roman"/>
          <w:sz w:val="28"/>
          <w:szCs w:val="28"/>
        </w:rPr>
        <w:t>широком смысле большинство фотографий являются постаново</w:t>
      </w:r>
      <w:r w:rsidR="00121EE7">
        <w:rPr>
          <w:rFonts w:ascii="Times New Roman" w:hAnsi="Times New Roman" w:cs="Times New Roman"/>
          <w:sz w:val="28"/>
          <w:szCs w:val="28"/>
        </w:rPr>
        <w:t xml:space="preserve">чными. </w:t>
      </w:r>
      <w:r w:rsidR="00C24D6F" w:rsidRPr="00264859">
        <w:rPr>
          <w:rFonts w:ascii="Times New Roman" w:hAnsi="Times New Roman" w:cs="Times New Roman"/>
          <w:sz w:val="28"/>
          <w:szCs w:val="28"/>
        </w:rPr>
        <w:t>Примером таких фото являются рекламные проспекты, билборды, агитацио</w:t>
      </w:r>
      <w:r>
        <w:rPr>
          <w:rFonts w:ascii="Times New Roman" w:hAnsi="Times New Roman" w:cs="Times New Roman"/>
          <w:sz w:val="28"/>
          <w:szCs w:val="28"/>
        </w:rPr>
        <w:t>нные и пропагандистские плакаты, фотографии класса и даже некоторые семейные снимки.</w:t>
      </w:r>
      <w:r w:rsidR="00C24D6F" w:rsidRPr="0026485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56B8" w:rsidRDefault="000056B8" w:rsidP="00264859">
      <w:pPr>
        <w:spacing w:after="0" w:line="23" w:lineRule="atLeast"/>
        <w:ind w:firstLine="360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0056B8">
        <w:rPr>
          <w:rFonts w:ascii="Times New Roman" w:hAnsi="Times New Roman" w:cs="Times New Roman"/>
          <w:b/>
          <w:i/>
          <w:sz w:val="28"/>
          <w:szCs w:val="28"/>
        </w:rPr>
        <w:t>Анализ фотографии как визуального источника</w:t>
      </w:r>
    </w:p>
    <w:p w:rsidR="002E2D45" w:rsidRDefault="000056B8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</w:r>
      <w:r w:rsidR="00C54E30">
        <w:rPr>
          <w:rFonts w:ascii="Times New Roman" w:hAnsi="Times New Roman" w:cs="Times New Roman"/>
          <w:sz w:val="28"/>
          <w:szCs w:val="28"/>
        </w:rPr>
        <w:t>При подготовке к анализу, учитель должен осознавать</w:t>
      </w:r>
      <w:r w:rsidR="00121EE7">
        <w:rPr>
          <w:rFonts w:ascii="Times New Roman" w:hAnsi="Times New Roman" w:cs="Times New Roman"/>
          <w:sz w:val="28"/>
          <w:szCs w:val="28"/>
        </w:rPr>
        <w:t>,</w:t>
      </w:r>
      <w:r w:rsidR="00C54E30">
        <w:rPr>
          <w:rFonts w:ascii="Times New Roman" w:hAnsi="Times New Roman" w:cs="Times New Roman"/>
          <w:sz w:val="28"/>
          <w:szCs w:val="28"/>
        </w:rPr>
        <w:t xml:space="preserve"> какой вид фотографии будет рассмотрен учащимися и какой вид наглядности она представляет.</w:t>
      </w:r>
      <w:r w:rsidR="0007244B">
        <w:rPr>
          <w:rFonts w:ascii="Times New Roman" w:hAnsi="Times New Roman" w:cs="Times New Roman"/>
          <w:sz w:val="28"/>
          <w:szCs w:val="28"/>
        </w:rPr>
        <w:t xml:space="preserve"> Например, ф</w:t>
      </w:r>
      <w:r w:rsidR="00C54E30">
        <w:rPr>
          <w:rFonts w:ascii="Times New Roman" w:hAnsi="Times New Roman" w:cs="Times New Roman"/>
          <w:sz w:val="28"/>
          <w:szCs w:val="28"/>
        </w:rPr>
        <w:t>отограф</w:t>
      </w:r>
      <w:r w:rsidR="009B5053">
        <w:rPr>
          <w:rFonts w:ascii="Times New Roman" w:hAnsi="Times New Roman" w:cs="Times New Roman"/>
          <w:sz w:val="28"/>
          <w:szCs w:val="28"/>
        </w:rPr>
        <w:t>ия-портрет политика</w:t>
      </w:r>
      <w:r w:rsidR="00C54E30">
        <w:rPr>
          <w:rFonts w:ascii="Times New Roman" w:hAnsi="Times New Roman" w:cs="Times New Roman"/>
          <w:sz w:val="28"/>
          <w:szCs w:val="28"/>
        </w:rPr>
        <w:t>, писателя, исследователя и т.д. является еще и изобразительной наглядностью. Поэтому по</w:t>
      </w:r>
      <w:r w:rsidR="00BD6734">
        <w:rPr>
          <w:rFonts w:ascii="Times New Roman" w:hAnsi="Times New Roman" w:cs="Times New Roman"/>
          <w:sz w:val="28"/>
          <w:szCs w:val="28"/>
        </w:rPr>
        <w:t>мимо внешнего описания</w:t>
      </w:r>
      <w:r w:rsidR="00C54E30">
        <w:rPr>
          <w:rFonts w:ascii="Times New Roman" w:hAnsi="Times New Roman" w:cs="Times New Roman"/>
          <w:sz w:val="28"/>
          <w:szCs w:val="28"/>
        </w:rPr>
        <w:t xml:space="preserve">, педагог может предложить </w:t>
      </w:r>
      <w:r w:rsidR="0007244B">
        <w:rPr>
          <w:rFonts w:ascii="Times New Roman" w:hAnsi="Times New Roman" w:cs="Times New Roman"/>
          <w:sz w:val="28"/>
          <w:szCs w:val="28"/>
        </w:rPr>
        <w:t>обучающимся рассмотреть</w:t>
      </w:r>
      <w:r w:rsidR="00C54E30">
        <w:rPr>
          <w:rFonts w:ascii="Times New Roman" w:hAnsi="Times New Roman" w:cs="Times New Roman"/>
          <w:sz w:val="28"/>
          <w:szCs w:val="28"/>
        </w:rPr>
        <w:t xml:space="preserve"> особенности черт лица персонажа, познакомив их таким образом с основами физи</w:t>
      </w:r>
      <w:r w:rsidR="003F7511">
        <w:rPr>
          <w:rFonts w:ascii="Times New Roman" w:hAnsi="Times New Roman" w:cs="Times New Roman"/>
          <w:sz w:val="28"/>
          <w:szCs w:val="28"/>
        </w:rPr>
        <w:t>о</w:t>
      </w:r>
      <w:r w:rsidR="00C54E30">
        <w:rPr>
          <w:rFonts w:ascii="Times New Roman" w:hAnsi="Times New Roman" w:cs="Times New Roman"/>
          <w:sz w:val="28"/>
          <w:szCs w:val="28"/>
        </w:rPr>
        <w:t xml:space="preserve">гномики. </w:t>
      </w:r>
      <w:r w:rsidR="003F7511">
        <w:rPr>
          <w:rFonts w:ascii="Times New Roman" w:hAnsi="Times New Roman" w:cs="Times New Roman"/>
          <w:sz w:val="28"/>
          <w:szCs w:val="28"/>
        </w:rPr>
        <w:t>Соответственно</w:t>
      </w:r>
      <w:r w:rsidR="00121EE7">
        <w:rPr>
          <w:rFonts w:ascii="Times New Roman" w:hAnsi="Times New Roman" w:cs="Times New Roman"/>
          <w:sz w:val="28"/>
          <w:szCs w:val="28"/>
        </w:rPr>
        <w:t>,</w:t>
      </w:r>
      <w:r w:rsidR="003F7511">
        <w:rPr>
          <w:rFonts w:ascii="Times New Roman" w:hAnsi="Times New Roman" w:cs="Times New Roman"/>
          <w:sz w:val="28"/>
          <w:szCs w:val="28"/>
        </w:rPr>
        <w:t xml:space="preserve"> документальное фото требует оперирования хронологическими рамками, географическими названиями, знаниями, которые касаются политической, экономической ситуации и т.п.</w:t>
      </w:r>
    </w:p>
    <w:p w:rsidR="0007244B" w:rsidRDefault="00CB3B7E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Общий анализ</w:t>
      </w:r>
      <w:r w:rsidR="003F7511" w:rsidRPr="0007244B">
        <w:rPr>
          <w:rFonts w:ascii="Times New Roman" w:hAnsi="Times New Roman" w:cs="Times New Roman"/>
          <w:sz w:val="28"/>
          <w:szCs w:val="28"/>
        </w:rPr>
        <w:t xml:space="preserve"> фотографии (при условии, что она является источником информации) м</w:t>
      </w:r>
      <w:r w:rsidR="00B35D2F">
        <w:rPr>
          <w:rFonts w:ascii="Times New Roman" w:hAnsi="Times New Roman" w:cs="Times New Roman"/>
          <w:sz w:val="28"/>
          <w:szCs w:val="28"/>
        </w:rPr>
        <w:t>ожет заключаться в исследовании</w:t>
      </w:r>
      <w:r>
        <w:rPr>
          <w:rFonts w:ascii="Times New Roman" w:hAnsi="Times New Roman" w:cs="Times New Roman"/>
          <w:sz w:val="28"/>
          <w:szCs w:val="28"/>
        </w:rPr>
        <w:t xml:space="preserve"> следующих моментов</w:t>
      </w:r>
      <w:r w:rsidR="003F7511" w:rsidRPr="0007244B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4C45FA" w:rsidRPr="00B35D2F" w:rsidRDefault="00B35D2F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07244B" w:rsidRPr="009B5053">
        <w:rPr>
          <w:rFonts w:ascii="Times New Roman" w:hAnsi="Times New Roman" w:cs="Times New Roman"/>
          <w:i/>
          <w:sz w:val="28"/>
          <w:szCs w:val="28"/>
        </w:rPr>
        <w:t>Контекст</w:t>
      </w:r>
      <w:r w:rsidRPr="00B35D2F">
        <w:rPr>
          <w:rFonts w:ascii="Times New Roman" w:hAnsi="Times New Roman" w:cs="Times New Roman"/>
          <w:sz w:val="28"/>
          <w:szCs w:val="28"/>
        </w:rPr>
        <w:t xml:space="preserve"> </w:t>
      </w:r>
      <w:r w:rsidR="0007244B" w:rsidRPr="00B35D2F">
        <w:rPr>
          <w:rFonts w:ascii="Times New Roman" w:hAnsi="Times New Roman" w:cs="Times New Roman"/>
          <w:sz w:val="28"/>
          <w:szCs w:val="28"/>
        </w:rPr>
        <w:t>– типичные области общес</w:t>
      </w:r>
      <w:r w:rsidR="00121EE7">
        <w:rPr>
          <w:rFonts w:ascii="Times New Roman" w:hAnsi="Times New Roman" w:cs="Times New Roman"/>
          <w:sz w:val="28"/>
          <w:szCs w:val="28"/>
        </w:rPr>
        <w:t xml:space="preserve">твенной жизни, в которые люди </w:t>
      </w:r>
      <w:r w:rsidR="0007244B" w:rsidRPr="00B35D2F">
        <w:rPr>
          <w:rFonts w:ascii="Times New Roman" w:hAnsi="Times New Roman" w:cs="Times New Roman"/>
          <w:sz w:val="28"/>
          <w:szCs w:val="28"/>
        </w:rPr>
        <w:t>входят и выходят в течение своего повседневного функционирования, а также в течение своей жизни. Общественные контексты: дом, работа, потребление, путешествие, болезнь и смерть, образование (воспитание), религия, политика, наука, искусство, отдых, спорт, война, природные катастрофы</w:t>
      </w:r>
      <w:r w:rsidR="004C45FA" w:rsidRPr="00B35D2F">
        <w:rPr>
          <w:rFonts w:ascii="Times New Roman" w:hAnsi="Times New Roman" w:cs="Times New Roman"/>
          <w:sz w:val="28"/>
          <w:szCs w:val="28"/>
        </w:rPr>
        <w:t>.</w:t>
      </w:r>
    </w:p>
    <w:p w:rsidR="0007244B" w:rsidRPr="004C45FA" w:rsidRDefault="004C45FA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B35D2F">
        <w:rPr>
          <w:rFonts w:ascii="Times New Roman" w:hAnsi="Times New Roman" w:cs="Times New Roman"/>
          <w:sz w:val="28"/>
          <w:szCs w:val="28"/>
        </w:rPr>
        <w:t>. </w:t>
      </w:r>
      <w:r w:rsidR="009B5053" w:rsidRPr="009B5053">
        <w:rPr>
          <w:rFonts w:ascii="Times New Roman" w:hAnsi="Times New Roman" w:cs="Times New Roman"/>
          <w:i/>
          <w:sz w:val="28"/>
          <w:szCs w:val="28"/>
        </w:rPr>
        <w:t>Люди</w:t>
      </w:r>
      <w:r w:rsidR="009B5053">
        <w:rPr>
          <w:rFonts w:ascii="Times New Roman" w:hAnsi="Times New Roman" w:cs="Times New Roman"/>
          <w:sz w:val="28"/>
          <w:szCs w:val="28"/>
        </w:rPr>
        <w:t xml:space="preserve"> −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07244B" w:rsidRPr="004C45FA">
        <w:rPr>
          <w:rFonts w:ascii="Times New Roman" w:hAnsi="Times New Roman" w:cs="Times New Roman"/>
          <w:sz w:val="28"/>
          <w:szCs w:val="28"/>
        </w:rPr>
        <w:t>ндивидуальные характеристики (пол, возраст, раса), телесные характеристики (рост, телосложение, фигура), социокультурные характеристики (одежда, прическа), характеристики невербальной коммуникации (положение тела, осанка, поза, выражение лица, мимика, жесты)</w:t>
      </w:r>
      <w:r w:rsidR="00121EE7">
        <w:rPr>
          <w:rFonts w:ascii="Times New Roman" w:hAnsi="Times New Roman" w:cs="Times New Roman"/>
          <w:sz w:val="28"/>
          <w:szCs w:val="28"/>
        </w:rPr>
        <w:t>, определенные символы (символы</w:t>
      </w:r>
      <w:r w:rsidR="0007244B" w:rsidRPr="004C45FA">
        <w:rPr>
          <w:rFonts w:ascii="Times New Roman" w:hAnsi="Times New Roman" w:cs="Times New Roman"/>
          <w:sz w:val="28"/>
          <w:szCs w:val="28"/>
        </w:rPr>
        <w:t xml:space="preserve"> о</w:t>
      </w:r>
      <w:r w:rsidR="00121EE7">
        <w:rPr>
          <w:rFonts w:ascii="Times New Roman" w:hAnsi="Times New Roman" w:cs="Times New Roman"/>
          <w:sz w:val="28"/>
          <w:szCs w:val="28"/>
        </w:rPr>
        <w:t>бщественного статуса и престижа </w:t>
      </w:r>
      <w:r w:rsidR="0007244B" w:rsidRPr="004C45FA">
        <w:rPr>
          <w:rFonts w:ascii="Times New Roman" w:hAnsi="Times New Roman" w:cs="Times New Roman"/>
          <w:sz w:val="28"/>
          <w:szCs w:val="28"/>
        </w:rPr>
        <w:t>– костюм, галстук, часы, медали, ордена), характеристика личной гигиены (чистота, опрятность, небрежность), общая характеристика внешнего вида (грязный внешний вид, состояние алкогольного опьянения).</w:t>
      </w:r>
    </w:p>
    <w:p w:rsidR="0007244B" w:rsidRPr="004C45FA" w:rsidRDefault="004C45FA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CB3B7E">
        <w:rPr>
          <w:rFonts w:ascii="Times New Roman" w:hAnsi="Times New Roman" w:cs="Times New Roman"/>
          <w:sz w:val="28"/>
          <w:szCs w:val="28"/>
        </w:rPr>
        <w:t> </w:t>
      </w:r>
      <w:r w:rsidRPr="009B5053">
        <w:rPr>
          <w:rFonts w:ascii="Times New Roman" w:hAnsi="Times New Roman" w:cs="Times New Roman"/>
          <w:i/>
          <w:sz w:val="28"/>
          <w:szCs w:val="28"/>
        </w:rPr>
        <w:t>Действия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4B" w:rsidRPr="004C45FA">
        <w:rPr>
          <w:rFonts w:ascii="Times New Roman" w:hAnsi="Times New Roman" w:cs="Times New Roman"/>
          <w:sz w:val="28"/>
          <w:szCs w:val="28"/>
        </w:rPr>
        <w:t>(визуально не раскрывают внутренние мотивы поведения)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4B" w:rsidRPr="004C45FA">
        <w:rPr>
          <w:rFonts w:ascii="Times New Roman" w:hAnsi="Times New Roman" w:cs="Times New Roman"/>
          <w:sz w:val="28"/>
          <w:szCs w:val="28"/>
        </w:rPr>
        <w:t>Рутинное (обычное нормальное поведение для данной ситуации), типичное (ана</w:t>
      </w:r>
      <w:r w:rsidR="00121EE7">
        <w:rPr>
          <w:rFonts w:ascii="Times New Roman" w:hAnsi="Times New Roman" w:cs="Times New Roman"/>
          <w:sz w:val="28"/>
          <w:szCs w:val="28"/>
        </w:rPr>
        <w:t xml:space="preserve">логичное для многих личностей), </w:t>
      </w:r>
      <w:r w:rsidR="0007244B" w:rsidRPr="004C45FA">
        <w:rPr>
          <w:rFonts w:ascii="Times New Roman" w:hAnsi="Times New Roman" w:cs="Times New Roman"/>
          <w:sz w:val="28"/>
          <w:szCs w:val="28"/>
        </w:rPr>
        <w:t xml:space="preserve">девиантное (отклоняющееся от стандартного поведения большинства), ритуальное (повторяющееся в </w:t>
      </w:r>
      <w:r w:rsidR="0007244B" w:rsidRPr="004C45FA">
        <w:rPr>
          <w:rFonts w:ascii="Times New Roman" w:hAnsi="Times New Roman" w:cs="Times New Roman"/>
          <w:sz w:val="28"/>
          <w:szCs w:val="28"/>
        </w:rPr>
        <w:lastRenderedPageBreak/>
        <w:t>соответствии с определенной последовательностью), церемониальное (необычное из-за своей торжественности, помпезности).</w:t>
      </w:r>
    </w:p>
    <w:p w:rsidR="0007244B" w:rsidRPr="004C45FA" w:rsidRDefault="004C45FA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CB3B7E">
        <w:rPr>
          <w:rFonts w:ascii="Times New Roman" w:hAnsi="Times New Roman" w:cs="Times New Roman"/>
          <w:sz w:val="28"/>
          <w:szCs w:val="28"/>
        </w:rPr>
        <w:t> </w:t>
      </w:r>
      <w:r w:rsidRPr="009B5053">
        <w:rPr>
          <w:rFonts w:ascii="Times New Roman" w:hAnsi="Times New Roman" w:cs="Times New Roman"/>
          <w:i/>
          <w:sz w:val="28"/>
          <w:szCs w:val="28"/>
        </w:rPr>
        <w:t>Социальное взаимодействие</w:t>
      </w:r>
      <w:r w:rsidR="0007244B" w:rsidRPr="009B5053">
        <w:rPr>
          <w:rFonts w:ascii="Times New Roman" w:hAnsi="Times New Roman" w:cs="Times New Roman"/>
          <w:sz w:val="28"/>
          <w:szCs w:val="28"/>
        </w:rPr>
        <w:t>,</w:t>
      </w:r>
      <w:r w:rsidR="0007244B" w:rsidRPr="004C45FA">
        <w:rPr>
          <w:rFonts w:ascii="Times New Roman" w:hAnsi="Times New Roman" w:cs="Times New Roman"/>
          <w:sz w:val="28"/>
          <w:szCs w:val="28"/>
        </w:rPr>
        <w:t xml:space="preserve"> интеракция, взаимно сориентированные действия по крайней мере двух человек. Примером анализа может быть дистанция, зрительный контакт и т.п.</w:t>
      </w:r>
    </w:p>
    <w:p w:rsidR="0007244B" w:rsidRPr="0007244B" w:rsidRDefault="004C45FA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CB3B7E">
        <w:rPr>
          <w:rFonts w:ascii="Times New Roman" w:hAnsi="Times New Roman" w:cs="Times New Roman"/>
          <w:sz w:val="28"/>
          <w:szCs w:val="28"/>
        </w:rPr>
        <w:t> </w:t>
      </w:r>
      <w:r w:rsidRPr="009B5053">
        <w:rPr>
          <w:rFonts w:ascii="Times New Roman" w:hAnsi="Times New Roman" w:cs="Times New Roman"/>
          <w:i/>
          <w:sz w:val="28"/>
          <w:szCs w:val="28"/>
        </w:rPr>
        <w:t>Социальные группы</w:t>
      </w:r>
      <w:r w:rsidR="0007244B" w:rsidRPr="004C45FA">
        <w:rPr>
          <w:rFonts w:ascii="Times New Roman" w:hAnsi="Times New Roman" w:cs="Times New Roman"/>
          <w:sz w:val="28"/>
          <w:szCs w:val="28"/>
        </w:rPr>
        <w:t>, коллективные действия.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7244B" w:rsidRPr="0007244B">
        <w:rPr>
          <w:rFonts w:ascii="Times New Roman" w:hAnsi="Times New Roman" w:cs="Times New Roman"/>
          <w:sz w:val="28"/>
          <w:szCs w:val="28"/>
        </w:rPr>
        <w:t>Формальные показатели (численность, возраст, гендерные ха</w:t>
      </w:r>
      <w:r>
        <w:rPr>
          <w:rFonts w:ascii="Times New Roman" w:hAnsi="Times New Roman" w:cs="Times New Roman"/>
          <w:sz w:val="28"/>
          <w:szCs w:val="28"/>
        </w:rPr>
        <w:t>рактеристики), вид и форма</w:t>
      </w:r>
      <w:r w:rsidR="00121EE7">
        <w:rPr>
          <w:rFonts w:ascii="Times New Roman" w:hAnsi="Times New Roman" w:cs="Times New Roman"/>
          <w:sz w:val="28"/>
          <w:szCs w:val="28"/>
        </w:rPr>
        <w:t xml:space="preserve"> </w:t>
      </w:r>
      <w:r w:rsidR="0007244B" w:rsidRPr="0007244B">
        <w:rPr>
          <w:rFonts w:ascii="Times New Roman" w:hAnsi="Times New Roman" w:cs="Times New Roman"/>
          <w:sz w:val="28"/>
          <w:szCs w:val="28"/>
        </w:rPr>
        <w:t>(малые группы, микрогруппы, большие группы – масса, публика, толпа, первичные и вторичные группы и т.д.), пространственная структура группы (строй, очередь), структура иерархии неравенства, «содержательная» характеристика действия группы (цель и характер действий), изменяющийся ритм коллективной активности (например, интенсивность уличного движения), типичность или нетипичность коллективного поведения в определенных ситуациях (уличная манифестация, церковная служба, рок-концерт и т.д.)</w:t>
      </w:r>
    </w:p>
    <w:p w:rsidR="0007244B" w:rsidRPr="004C45FA" w:rsidRDefault="004C45FA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121EE7">
        <w:rPr>
          <w:rFonts w:ascii="Times New Roman" w:hAnsi="Times New Roman" w:cs="Times New Roman"/>
          <w:sz w:val="28"/>
          <w:szCs w:val="28"/>
        </w:rPr>
        <w:t xml:space="preserve"> </w:t>
      </w:r>
      <w:r w:rsidRPr="009B5053">
        <w:rPr>
          <w:rFonts w:ascii="Times New Roman" w:hAnsi="Times New Roman" w:cs="Times New Roman"/>
          <w:i/>
          <w:sz w:val="28"/>
          <w:szCs w:val="28"/>
        </w:rPr>
        <w:t>Культура</w:t>
      </w:r>
      <w:r w:rsidR="00CB3B7E">
        <w:rPr>
          <w:rFonts w:ascii="Times New Roman" w:hAnsi="Times New Roman" w:cs="Times New Roman"/>
          <w:sz w:val="28"/>
          <w:szCs w:val="28"/>
        </w:rPr>
        <w:t> </w:t>
      </w:r>
      <w:r w:rsidR="0007244B" w:rsidRPr="004C45FA">
        <w:rPr>
          <w:rFonts w:ascii="Times New Roman" w:hAnsi="Times New Roman" w:cs="Times New Roman"/>
          <w:sz w:val="28"/>
          <w:szCs w:val="28"/>
        </w:rPr>
        <w:t>(орудия труда, предметы домашнего хозяйства, оформление домов и т.д.)</w:t>
      </w:r>
    </w:p>
    <w:p w:rsidR="0007244B" w:rsidRDefault="004C45FA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CB3B7E">
        <w:rPr>
          <w:rFonts w:ascii="Times New Roman" w:hAnsi="Times New Roman" w:cs="Times New Roman"/>
          <w:sz w:val="28"/>
          <w:szCs w:val="28"/>
        </w:rPr>
        <w:t> </w:t>
      </w:r>
      <w:r w:rsidRPr="009B5053">
        <w:rPr>
          <w:rFonts w:ascii="Times New Roman" w:hAnsi="Times New Roman" w:cs="Times New Roman"/>
          <w:i/>
          <w:sz w:val="28"/>
          <w:szCs w:val="28"/>
        </w:rPr>
        <w:t>Окружение</w:t>
      </w:r>
      <w:r w:rsidR="0007244B" w:rsidRPr="004C45FA">
        <w:rPr>
          <w:rFonts w:ascii="Times New Roman" w:hAnsi="Times New Roman" w:cs="Times New Roman"/>
          <w:sz w:val="28"/>
          <w:szCs w:val="28"/>
        </w:rPr>
        <w:t xml:space="preserve"> (природный ландшафт, погодные условия, созданная человеком цивилизация, инфраструктура (поселение, транспорт, производственная среда, места потребления и др.).</w:t>
      </w:r>
    </w:p>
    <w:p w:rsidR="00BD6734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D6734">
        <w:rPr>
          <w:rFonts w:ascii="Times New Roman" w:eastAsia="Times New Roman" w:hAnsi="Times New Roman" w:cs="Times New Roman"/>
          <w:noProof/>
          <w:sz w:val="27"/>
          <w:szCs w:val="27"/>
          <w:u w:val="single"/>
          <w:lang w:eastAsia="ru-RU"/>
        </w:rPr>
        <w:drawing>
          <wp:anchor distT="0" distB="0" distL="114300" distR="114300" simplePos="0" relativeHeight="251658752" behindDoc="1" locked="0" layoutInCell="1" allowOverlap="1" wp14:anchorId="3363E674" wp14:editId="1A8CBF6B">
            <wp:simplePos x="0" y="0"/>
            <wp:positionH relativeFrom="column">
              <wp:posOffset>635</wp:posOffset>
            </wp:positionH>
            <wp:positionV relativeFrom="paragraph">
              <wp:posOffset>360680</wp:posOffset>
            </wp:positionV>
            <wp:extent cx="2897505" cy="1924050"/>
            <wp:effectExtent l="0" t="0" r="0" b="0"/>
            <wp:wrapTight wrapText="bothSides">
              <wp:wrapPolygon edited="0">
                <wp:start x="0" y="0"/>
                <wp:lineTo x="0" y="21386"/>
                <wp:lineTo x="21444" y="21386"/>
                <wp:lineTo x="21444" y="0"/>
                <wp:lineTo x="0" y="0"/>
              </wp:wrapPolygon>
            </wp:wrapTight>
            <wp:docPr id="1026" name="Picture 2" descr="https://images.aif.ru/010/544/d37b608d9746b0b0b70ba544150de9d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images.aif.ru/010/544/d37b608d9746b0b0b70ba544150de9dd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7505" cy="192405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D6734" w:rsidRPr="00BD6734">
        <w:rPr>
          <w:rFonts w:ascii="Times New Roman" w:hAnsi="Times New Roman" w:cs="Times New Roman"/>
          <w:sz w:val="28"/>
          <w:szCs w:val="28"/>
        </w:rPr>
        <w:t>Рассмотрим пример фрагмента а</w:t>
      </w:r>
      <w:r w:rsidR="001933B4" w:rsidRPr="00BD6734">
        <w:rPr>
          <w:rFonts w:ascii="Times New Roman" w:hAnsi="Times New Roman" w:cs="Times New Roman"/>
          <w:sz w:val="28"/>
          <w:szCs w:val="28"/>
        </w:rPr>
        <w:t>нализ</w:t>
      </w:r>
      <w:r w:rsidR="00BD6734" w:rsidRPr="00BD6734">
        <w:rPr>
          <w:rFonts w:ascii="Times New Roman" w:hAnsi="Times New Roman" w:cs="Times New Roman"/>
          <w:sz w:val="28"/>
          <w:szCs w:val="28"/>
        </w:rPr>
        <w:t>а</w:t>
      </w:r>
      <w:r w:rsidRPr="00BD6734">
        <w:rPr>
          <w:rFonts w:ascii="Times New Roman" w:hAnsi="Times New Roman" w:cs="Times New Roman"/>
          <w:sz w:val="28"/>
          <w:szCs w:val="28"/>
        </w:rPr>
        <w:t xml:space="preserve"> фотографии</w:t>
      </w:r>
      <w:r w:rsidR="00CB3B7E" w:rsidRPr="00BD6734">
        <w:rPr>
          <w:rFonts w:ascii="Times New Roman" w:hAnsi="Times New Roman" w:cs="Times New Roman"/>
          <w:sz w:val="28"/>
          <w:szCs w:val="28"/>
        </w:rPr>
        <w:t xml:space="preserve"> «Выступление В.И. Ленина перед солдатами…»</w:t>
      </w:r>
      <w:r w:rsidR="00BD6734" w:rsidRPr="00BD6734">
        <w:rPr>
          <w:rFonts w:ascii="Times New Roman" w:hAnsi="Times New Roman" w:cs="Times New Roman"/>
          <w:sz w:val="28"/>
          <w:szCs w:val="28"/>
        </w:rPr>
        <w:t xml:space="preserve"> </w:t>
      </w:r>
      <w:r w:rsidRPr="00BD6734">
        <w:rPr>
          <w:rFonts w:ascii="Times New Roman" w:hAnsi="Times New Roman" w:cs="Times New Roman"/>
          <w:sz w:val="28"/>
          <w:szCs w:val="28"/>
        </w:rPr>
        <w:t>(фото сделано 5 мая 1920 г.)</w:t>
      </w:r>
      <w:r w:rsidR="00BD6734" w:rsidRPr="00BD673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6734" w:rsidRDefault="00BD6734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E94CDC">
        <w:rPr>
          <w:rFonts w:ascii="Times New Roman" w:hAnsi="Times New Roman" w:cs="Times New Roman"/>
          <w:sz w:val="28"/>
          <w:szCs w:val="28"/>
        </w:rPr>
        <w:t xml:space="preserve">ачать </w:t>
      </w:r>
      <w:r>
        <w:rPr>
          <w:rFonts w:ascii="Times New Roman" w:hAnsi="Times New Roman" w:cs="Times New Roman"/>
          <w:sz w:val="28"/>
          <w:szCs w:val="28"/>
        </w:rPr>
        <w:t>его нужно с актуализации знаний</w:t>
      </w:r>
      <w:r w:rsidR="00E94CDC" w:rsidRPr="00E94CDC">
        <w:rPr>
          <w:rFonts w:ascii="Times New Roman" w:hAnsi="Times New Roman" w:cs="Times New Roman"/>
          <w:sz w:val="28"/>
          <w:szCs w:val="28"/>
        </w:rPr>
        <w:t xml:space="preserve"> учащихся о событиях Октября 1917 г.</w:t>
      </w:r>
      <w:r w:rsidR="00E94CDC">
        <w:rPr>
          <w:rFonts w:ascii="Times New Roman" w:hAnsi="Times New Roman" w:cs="Times New Roman"/>
          <w:sz w:val="28"/>
          <w:szCs w:val="28"/>
        </w:rPr>
        <w:t>,</w:t>
      </w:r>
      <w:r w:rsidR="00E94CDC" w:rsidRPr="00E94CDC">
        <w:rPr>
          <w:rFonts w:ascii="Times New Roman" w:hAnsi="Times New Roman" w:cs="Times New Roman"/>
          <w:sz w:val="28"/>
          <w:szCs w:val="28"/>
        </w:rPr>
        <w:t xml:space="preserve"> последствиях прихода к власти большевиков</w:t>
      </w:r>
      <w:r w:rsidR="00E94CDC">
        <w:rPr>
          <w:rFonts w:ascii="Times New Roman" w:hAnsi="Times New Roman" w:cs="Times New Roman"/>
          <w:sz w:val="28"/>
          <w:szCs w:val="28"/>
        </w:rPr>
        <w:t xml:space="preserve"> (социальные программы, Гражданская война и т.д.)</w:t>
      </w:r>
      <w:r w:rsidR="00E94CDC" w:rsidRPr="00E94CDC">
        <w:rPr>
          <w:rFonts w:ascii="Times New Roman" w:hAnsi="Times New Roman" w:cs="Times New Roman"/>
          <w:sz w:val="28"/>
          <w:szCs w:val="28"/>
        </w:rPr>
        <w:t>.</w:t>
      </w:r>
      <w:r w:rsidR="00E94CDC">
        <w:rPr>
          <w:rFonts w:ascii="Times New Roman" w:hAnsi="Times New Roman" w:cs="Times New Roman"/>
          <w:sz w:val="28"/>
          <w:szCs w:val="28"/>
        </w:rPr>
        <w:t xml:space="preserve"> Лишь</w:t>
      </w:r>
      <w:r>
        <w:rPr>
          <w:rFonts w:ascii="Times New Roman" w:hAnsi="Times New Roman" w:cs="Times New Roman"/>
          <w:sz w:val="28"/>
          <w:szCs w:val="28"/>
        </w:rPr>
        <w:t xml:space="preserve"> после этого обращаемся к визуальному источнику</w:t>
      </w:r>
      <w:r w:rsidR="00E94CDC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94CDC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которые предлагает учитель</w:t>
      </w:r>
      <w:r w:rsidR="00121EE7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могут быть следующими: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>- Что делает человек за трибуной?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>- Как на его выступление реагируют люди?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 xml:space="preserve">- Как выглядит выступающий? </w:t>
      </w:r>
    </w:p>
    <w:p w:rsidR="00E94CDC" w:rsidRPr="00BD6734" w:rsidRDefault="00121EE7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="00E94CDC" w:rsidRPr="00BD6734">
        <w:rPr>
          <w:rFonts w:ascii="Times New Roman" w:hAnsi="Times New Roman" w:cs="Times New Roman"/>
          <w:i/>
          <w:sz w:val="28"/>
          <w:szCs w:val="28"/>
        </w:rPr>
        <w:t>Как выглядит трибуна?</w:t>
      </w:r>
      <w:r w:rsidR="001933B4" w:rsidRPr="00BD6734">
        <w:rPr>
          <w:rFonts w:ascii="Times New Roman" w:hAnsi="Times New Roman" w:cs="Times New Roman"/>
          <w:i/>
          <w:sz w:val="28"/>
          <w:szCs w:val="28"/>
        </w:rPr>
        <w:t xml:space="preserve"> С</w:t>
      </w:r>
      <w:r w:rsidR="00E94CDC" w:rsidRPr="00BD6734">
        <w:rPr>
          <w:rFonts w:ascii="Times New Roman" w:hAnsi="Times New Roman" w:cs="Times New Roman"/>
          <w:i/>
          <w:sz w:val="28"/>
          <w:szCs w:val="28"/>
        </w:rPr>
        <w:t>колько времени понадобилось на то, чтобы ее собрать</w:t>
      </w:r>
      <w:r w:rsidR="001933B4" w:rsidRPr="00BD6734">
        <w:rPr>
          <w:rFonts w:ascii="Times New Roman" w:hAnsi="Times New Roman" w:cs="Times New Roman"/>
          <w:i/>
          <w:sz w:val="28"/>
          <w:szCs w:val="28"/>
        </w:rPr>
        <w:t>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>- Кто наблюдает</w:t>
      </w:r>
      <w:r w:rsidR="00121EE7">
        <w:rPr>
          <w:rFonts w:ascii="Times New Roman" w:hAnsi="Times New Roman" w:cs="Times New Roman"/>
          <w:i/>
          <w:sz w:val="28"/>
          <w:szCs w:val="28"/>
        </w:rPr>
        <w:t>?</w:t>
      </w:r>
      <w:r w:rsidRPr="00BD6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21EE7">
        <w:rPr>
          <w:rFonts w:ascii="Times New Roman" w:hAnsi="Times New Roman" w:cs="Times New Roman"/>
          <w:i/>
          <w:sz w:val="28"/>
          <w:szCs w:val="28"/>
        </w:rPr>
        <w:t>С</w:t>
      </w:r>
      <w:r w:rsidRPr="00BD6734">
        <w:rPr>
          <w:rFonts w:ascii="Times New Roman" w:hAnsi="Times New Roman" w:cs="Times New Roman"/>
          <w:i/>
          <w:sz w:val="28"/>
          <w:szCs w:val="28"/>
        </w:rPr>
        <w:t>колько человек находится на помосте? Как выглядят наблюдающие?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>- Насколько трудно выступающему, как реагирует толпа?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>- Кто он по отношению к толпе?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>- Где происходит выступление?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>- Боится ли чего-либо человек за трибуной?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lastRenderedPageBreak/>
        <w:t xml:space="preserve">- </w:t>
      </w:r>
      <w:r w:rsidR="001933B4" w:rsidRPr="00BD6734">
        <w:rPr>
          <w:rFonts w:ascii="Times New Roman" w:hAnsi="Times New Roman" w:cs="Times New Roman"/>
          <w:i/>
          <w:sz w:val="28"/>
          <w:szCs w:val="28"/>
        </w:rPr>
        <w:t>Мероприятие −</w:t>
      </w:r>
      <w:r w:rsidRPr="00BD6734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933B4" w:rsidRPr="00BD6734">
        <w:rPr>
          <w:rFonts w:ascii="Times New Roman" w:hAnsi="Times New Roman" w:cs="Times New Roman"/>
          <w:i/>
          <w:sz w:val="28"/>
          <w:szCs w:val="28"/>
        </w:rPr>
        <w:t>это праздник</w:t>
      </w:r>
      <w:r w:rsidRPr="00BD6734">
        <w:rPr>
          <w:rFonts w:ascii="Times New Roman" w:hAnsi="Times New Roman" w:cs="Times New Roman"/>
          <w:i/>
          <w:sz w:val="28"/>
          <w:szCs w:val="28"/>
        </w:rPr>
        <w:t xml:space="preserve"> или митинг-призыв? К чему?</w:t>
      </w:r>
    </w:p>
    <w:p w:rsidR="00E94CDC" w:rsidRPr="00BD6734" w:rsidRDefault="00E94CDC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D6734">
        <w:rPr>
          <w:rFonts w:ascii="Times New Roman" w:hAnsi="Times New Roman" w:cs="Times New Roman"/>
          <w:i/>
          <w:sz w:val="28"/>
          <w:szCs w:val="28"/>
        </w:rPr>
        <w:t xml:space="preserve">- Кто находится рядом с В.И. Лениным? </w:t>
      </w:r>
    </w:p>
    <w:p w:rsidR="00E94CDC" w:rsidRPr="000B484D" w:rsidRDefault="001933B4" w:rsidP="001275BA">
      <w:pPr>
        <w:spacing w:after="0" w:line="23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B484D">
        <w:rPr>
          <w:rFonts w:ascii="Times New Roman" w:hAnsi="Times New Roman" w:cs="Times New Roman"/>
          <w:sz w:val="28"/>
          <w:szCs w:val="28"/>
        </w:rPr>
        <w:t>В каче</w:t>
      </w:r>
      <w:r w:rsidR="00BD6734">
        <w:rPr>
          <w:rFonts w:ascii="Times New Roman" w:hAnsi="Times New Roman" w:cs="Times New Roman"/>
          <w:sz w:val="28"/>
          <w:szCs w:val="28"/>
        </w:rPr>
        <w:t>стве рефлексии</w:t>
      </w:r>
      <w:r w:rsidR="001A4D08">
        <w:rPr>
          <w:rFonts w:ascii="Times New Roman" w:hAnsi="Times New Roman" w:cs="Times New Roman"/>
          <w:sz w:val="28"/>
          <w:szCs w:val="28"/>
        </w:rPr>
        <w:t>,</w:t>
      </w:r>
      <w:r w:rsidR="00BD6734">
        <w:rPr>
          <w:rFonts w:ascii="Times New Roman" w:hAnsi="Times New Roman" w:cs="Times New Roman"/>
          <w:sz w:val="28"/>
          <w:szCs w:val="28"/>
        </w:rPr>
        <w:t xml:space="preserve"> обучающиеся предлагают варианты названий </w:t>
      </w:r>
      <w:r w:rsidRPr="000B484D">
        <w:rPr>
          <w:rFonts w:ascii="Times New Roman" w:hAnsi="Times New Roman" w:cs="Times New Roman"/>
          <w:sz w:val="28"/>
          <w:szCs w:val="28"/>
        </w:rPr>
        <w:t>фотографии. Если класс недостаточно сильный, возможна ситуация выбора</w:t>
      </w:r>
      <w:r w:rsidR="001B6B2C">
        <w:rPr>
          <w:rFonts w:ascii="Times New Roman" w:hAnsi="Times New Roman" w:cs="Times New Roman"/>
          <w:sz w:val="28"/>
          <w:szCs w:val="28"/>
        </w:rPr>
        <w:t xml:space="preserve"> </w:t>
      </w:r>
      <w:r w:rsidR="00BD6734">
        <w:rPr>
          <w:rFonts w:ascii="Times New Roman" w:hAnsi="Times New Roman" w:cs="Times New Roman"/>
          <w:sz w:val="28"/>
          <w:szCs w:val="28"/>
        </w:rPr>
        <w:t>из готовых</w:t>
      </w:r>
      <w:r w:rsidRPr="000B484D">
        <w:rPr>
          <w:rFonts w:ascii="Times New Roman" w:hAnsi="Times New Roman" w:cs="Times New Roman"/>
          <w:sz w:val="28"/>
          <w:szCs w:val="28"/>
        </w:rPr>
        <w:t xml:space="preserve"> с последующей аргументацией. Варианты могут</w:t>
      </w:r>
      <w:r w:rsidR="009B5053">
        <w:rPr>
          <w:rFonts w:ascii="Times New Roman" w:hAnsi="Times New Roman" w:cs="Times New Roman"/>
          <w:sz w:val="28"/>
          <w:szCs w:val="28"/>
        </w:rPr>
        <w:t xml:space="preserve"> быть такими</w:t>
      </w:r>
      <w:r w:rsidRPr="000B484D">
        <w:rPr>
          <w:rFonts w:ascii="Times New Roman" w:hAnsi="Times New Roman" w:cs="Times New Roman"/>
          <w:sz w:val="28"/>
          <w:szCs w:val="28"/>
        </w:rPr>
        <w:t xml:space="preserve">: </w:t>
      </w:r>
      <w:r w:rsidR="00E94CDC" w:rsidRPr="000B484D">
        <w:rPr>
          <w:rFonts w:ascii="Times New Roman" w:hAnsi="Times New Roman" w:cs="Times New Roman"/>
          <w:sz w:val="28"/>
          <w:szCs w:val="28"/>
        </w:rPr>
        <w:t>а)</w:t>
      </w:r>
      <w:r w:rsidR="00DA33BF">
        <w:rPr>
          <w:rFonts w:ascii="Times New Roman" w:hAnsi="Times New Roman" w:cs="Times New Roman"/>
          <w:sz w:val="28"/>
          <w:szCs w:val="28"/>
        </w:rPr>
        <w:t> 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Ленин в </w:t>
      </w:r>
      <w:r w:rsidRPr="000B484D">
        <w:rPr>
          <w:rFonts w:ascii="Times New Roman" w:hAnsi="Times New Roman" w:cs="Times New Roman"/>
          <w:sz w:val="28"/>
          <w:szCs w:val="28"/>
        </w:rPr>
        <w:t>Петрограде перед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 работниками и работницами</w:t>
      </w:r>
      <w:r w:rsidR="00DA33BF">
        <w:rPr>
          <w:rFonts w:ascii="Times New Roman" w:hAnsi="Times New Roman" w:cs="Times New Roman"/>
          <w:sz w:val="28"/>
          <w:szCs w:val="28"/>
        </w:rPr>
        <w:t>;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Pr="000B484D">
        <w:rPr>
          <w:rFonts w:ascii="Times New Roman" w:hAnsi="Times New Roman" w:cs="Times New Roman"/>
          <w:sz w:val="28"/>
          <w:szCs w:val="28"/>
        </w:rPr>
        <w:t>б) Ленин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 требует заключения мира с Германией</w:t>
      </w:r>
      <w:r w:rsidR="00DA33BF">
        <w:rPr>
          <w:rFonts w:ascii="Times New Roman" w:hAnsi="Times New Roman" w:cs="Times New Roman"/>
          <w:sz w:val="28"/>
          <w:szCs w:val="28"/>
        </w:rPr>
        <w:t>;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 </w:t>
      </w:r>
      <w:r w:rsidRPr="000B484D">
        <w:rPr>
          <w:rFonts w:ascii="Times New Roman" w:hAnsi="Times New Roman" w:cs="Times New Roman"/>
          <w:sz w:val="28"/>
          <w:szCs w:val="28"/>
        </w:rPr>
        <w:t>в) Ленин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 агитирует рабочих к </w:t>
      </w:r>
      <w:r w:rsidRPr="000B484D">
        <w:rPr>
          <w:rFonts w:ascii="Times New Roman" w:hAnsi="Times New Roman" w:cs="Times New Roman"/>
          <w:sz w:val="28"/>
          <w:szCs w:val="28"/>
        </w:rPr>
        <w:t>захвату Зимнего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 дворца</w:t>
      </w:r>
      <w:r w:rsidR="00DA33BF">
        <w:rPr>
          <w:rFonts w:ascii="Times New Roman" w:hAnsi="Times New Roman" w:cs="Times New Roman"/>
          <w:sz w:val="28"/>
          <w:szCs w:val="28"/>
        </w:rPr>
        <w:t>;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 </w:t>
      </w:r>
      <w:r w:rsidRPr="000B484D">
        <w:rPr>
          <w:rFonts w:ascii="Times New Roman" w:hAnsi="Times New Roman" w:cs="Times New Roman"/>
          <w:sz w:val="28"/>
          <w:szCs w:val="28"/>
        </w:rPr>
        <w:t>г) Ленин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 выступает с программой дальнейшего развития России</w:t>
      </w:r>
      <w:r w:rsidR="00DA33BF">
        <w:rPr>
          <w:rFonts w:ascii="Times New Roman" w:hAnsi="Times New Roman" w:cs="Times New Roman"/>
          <w:sz w:val="28"/>
          <w:szCs w:val="28"/>
        </w:rPr>
        <w:t>;</w:t>
      </w:r>
      <w:r w:rsidR="009B5053">
        <w:rPr>
          <w:rFonts w:ascii="Times New Roman" w:hAnsi="Times New Roman" w:cs="Times New Roman"/>
          <w:sz w:val="28"/>
          <w:szCs w:val="28"/>
        </w:rPr>
        <w:t xml:space="preserve"> </w:t>
      </w:r>
      <w:r w:rsidR="00E94CDC" w:rsidRPr="000B484D">
        <w:rPr>
          <w:rFonts w:ascii="Times New Roman" w:hAnsi="Times New Roman" w:cs="Times New Roman"/>
          <w:sz w:val="28"/>
          <w:szCs w:val="28"/>
        </w:rPr>
        <w:t xml:space="preserve">д) Ленин </w:t>
      </w:r>
      <w:r w:rsidR="000F47D3">
        <w:rPr>
          <w:rFonts w:ascii="Times New Roman" w:hAnsi="Times New Roman" w:cs="Times New Roman"/>
          <w:sz w:val="28"/>
          <w:szCs w:val="28"/>
        </w:rPr>
        <w:t xml:space="preserve">призывает </w:t>
      </w:r>
      <w:r w:rsidR="00E94CDC" w:rsidRPr="000B484D">
        <w:rPr>
          <w:rFonts w:ascii="Times New Roman" w:hAnsi="Times New Roman" w:cs="Times New Roman"/>
          <w:sz w:val="28"/>
          <w:szCs w:val="28"/>
        </w:rPr>
        <w:t>к защите и готовности ввязаться в бой с интервентами.</w:t>
      </w:r>
    </w:p>
    <w:p w:rsidR="003E19BE" w:rsidRDefault="00CB3B7E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B3B7E">
        <w:rPr>
          <w:rFonts w:ascii="Times New Roman" w:hAnsi="Times New Roman" w:cs="Times New Roman"/>
          <w:sz w:val="28"/>
          <w:szCs w:val="28"/>
        </w:rPr>
        <w:t xml:space="preserve">Если цель использования фотографии </w:t>
      </w:r>
      <w:r w:rsidR="001933B4" w:rsidRPr="00CB3B7E">
        <w:rPr>
          <w:rFonts w:ascii="Times New Roman" w:hAnsi="Times New Roman" w:cs="Times New Roman"/>
          <w:sz w:val="28"/>
          <w:szCs w:val="28"/>
        </w:rPr>
        <w:t>–</w:t>
      </w:r>
      <w:r w:rsidR="00DA33BF">
        <w:rPr>
          <w:rFonts w:ascii="Times New Roman" w:hAnsi="Times New Roman" w:cs="Times New Roman"/>
          <w:sz w:val="28"/>
          <w:szCs w:val="28"/>
        </w:rPr>
        <w:t xml:space="preserve"> </w:t>
      </w:r>
      <w:r w:rsidR="001933B4" w:rsidRPr="00CB3B7E">
        <w:rPr>
          <w:rFonts w:ascii="Times New Roman" w:hAnsi="Times New Roman" w:cs="Times New Roman"/>
          <w:sz w:val="28"/>
          <w:szCs w:val="28"/>
        </w:rPr>
        <w:t>эмоциональная</w:t>
      </w:r>
      <w:r w:rsidRPr="00CB3B7E">
        <w:rPr>
          <w:rFonts w:ascii="Times New Roman" w:hAnsi="Times New Roman" w:cs="Times New Roman"/>
          <w:sz w:val="28"/>
          <w:szCs w:val="28"/>
        </w:rPr>
        <w:t xml:space="preserve"> </w:t>
      </w:r>
      <w:r w:rsidR="001933B4" w:rsidRPr="00CB3B7E">
        <w:rPr>
          <w:rFonts w:ascii="Times New Roman" w:hAnsi="Times New Roman" w:cs="Times New Roman"/>
          <w:sz w:val="28"/>
          <w:szCs w:val="28"/>
        </w:rPr>
        <w:t>коммуникация</w:t>
      </w:r>
      <w:r w:rsidR="00BD6734">
        <w:rPr>
          <w:rFonts w:ascii="Times New Roman" w:hAnsi="Times New Roman" w:cs="Times New Roman"/>
          <w:sz w:val="28"/>
          <w:szCs w:val="28"/>
        </w:rPr>
        <w:t>, работа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933B4">
        <w:rPr>
          <w:rFonts w:ascii="Times New Roman" w:hAnsi="Times New Roman" w:cs="Times New Roman"/>
          <w:sz w:val="28"/>
          <w:szCs w:val="28"/>
        </w:rPr>
        <w:t>с наглядностью</w:t>
      </w:r>
      <w:r>
        <w:rPr>
          <w:rFonts w:ascii="Times New Roman" w:hAnsi="Times New Roman" w:cs="Times New Roman"/>
          <w:sz w:val="28"/>
          <w:szCs w:val="28"/>
        </w:rPr>
        <w:t xml:space="preserve"> может быть </w:t>
      </w:r>
      <w:r w:rsidR="001933B4">
        <w:rPr>
          <w:rFonts w:ascii="Times New Roman" w:hAnsi="Times New Roman" w:cs="Times New Roman"/>
          <w:sz w:val="28"/>
          <w:szCs w:val="28"/>
        </w:rPr>
        <w:t xml:space="preserve">организована с помощью приема </w:t>
      </w:r>
      <w:r>
        <w:rPr>
          <w:rFonts w:ascii="Times New Roman" w:hAnsi="Times New Roman" w:cs="Times New Roman"/>
          <w:sz w:val="28"/>
          <w:szCs w:val="28"/>
        </w:rPr>
        <w:t>«визуальная встреча».</w:t>
      </w:r>
      <w:r w:rsidR="001933B4">
        <w:rPr>
          <w:rFonts w:ascii="Times New Roman" w:hAnsi="Times New Roman" w:cs="Times New Roman"/>
          <w:sz w:val="28"/>
          <w:szCs w:val="28"/>
        </w:rPr>
        <w:t xml:space="preserve"> </w:t>
      </w:r>
      <w:r w:rsidR="000B484D">
        <w:rPr>
          <w:rFonts w:ascii="Times New Roman" w:hAnsi="Times New Roman" w:cs="Times New Roman"/>
          <w:sz w:val="28"/>
          <w:szCs w:val="28"/>
        </w:rPr>
        <w:t>Суть приема заключается в построении предположений обучающимися только на основании того, чт</w:t>
      </w:r>
      <w:r w:rsidR="003E19BE">
        <w:rPr>
          <w:rFonts w:ascii="Times New Roman" w:hAnsi="Times New Roman" w:cs="Times New Roman"/>
          <w:sz w:val="28"/>
          <w:szCs w:val="28"/>
        </w:rPr>
        <w:t>о они видят на фотографии. Как правило, прием используется до знакомства с учебным материалом.</w:t>
      </w:r>
      <w:r w:rsidR="000B484D">
        <w:rPr>
          <w:rFonts w:ascii="Times New Roman" w:hAnsi="Times New Roman" w:cs="Times New Roman"/>
          <w:sz w:val="28"/>
          <w:szCs w:val="28"/>
        </w:rPr>
        <w:t xml:space="preserve"> </w:t>
      </w:r>
      <w:r w:rsidR="003E19BE">
        <w:rPr>
          <w:rFonts w:ascii="Times New Roman" w:hAnsi="Times New Roman" w:cs="Times New Roman"/>
          <w:sz w:val="28"/>
          <w:szCs w:val="28"/>
        </w:rPr>
        <w:t xml:space="preserve">Примеры утверждений к фотографии </w:t>
      </w:r>
      <w:r w:rsidR="003E19BE" w:rsidRPr="003E19BE">
        <w:rPr>
          <w:rFonts w:ascii="Times New Roman" w:hAnsi="Times New Roman" w:cs="Times New Roman"/>
          <w:sz w:val="28"/>
          <w:szCs w:val="28"/>
        </w:rPr>
        <w:t>«Выступление</w:t>
      </w:r>
      <w:r w:rsidR="001B6B2C">
        <w:rPr>
          <w:rFonts w:ascii="Times New Roman" w:hAnsi="Times New Roman" w:cs="Times New Roman"/>
          <w:sz w:val="28"/>
          <w:szCs w:val="28"/>
        </w:rPr>
        <w:t xml:space="preserve"> </w:t>
      </w:r>
      <w:r w:rsidR="00DA33BF">
        <w:rPr>
          <w:rFonts w:ascii="Times New Roman" w:hAnsi="Times New Roman" w:cs="Times New Roman"/>
          <w:sz w:val="28"/>
          <w:szCs w:val="28"/>
        </w:rPr>
        <w:t>В.И. </w:t>
      </w:r>
      <w:r w:rsidR="003E19BE" w:rsidRPr="003E19BE">
        <w:rPr>
          <w:rFonts w:ascii="Times New Roman" w:hAnsi="Times New Roman" w:cs="Times New Roman"/>
          <w:sz w:val="28"/>
          <w:szCs w:val="28"/>
        </w:rPr>
        <w:t>Ленина перед солдатами…»</w:t>
      </w:r>
      <w:r w:rsidR="003E19BE">
        <w:rPr>
          <w:rFonts w:ascii="Times New Roman" w:hAnsi="Times New Roman" w:cs="Times New Roman"/>
          <w:sz w:val="28"/>
          <w:szCs w:val="28"/>
        </w:rPr>
        <w:t xml:space="preserve"> могут звучать так: </w:t>
      </w:r>
    </w:p>
    <w:p w:rsidR="008239FA" w:rsidRDefault="003E19BE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0F47D3">
        <w:rPr>
          <w:rFonts w:ascii="Times New Roman" w:hAnsi="Times New Roman" w:cs="Times New Roman"/>
          <w:i/>
          <w:sz w:val="28"/>
          <w:szCs w:val="28"/>
        </w:rPr>
        <w:t xml:space="preserve">Я вижу … (толпу, мужчину, вечер и т.д.) </w:t>
      </w:r>
    </w:p>
    <w:p w:rsidR="003E19BE" w:rsidRPr="000F47D3" w:rsidRDefault="003E19BE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7D3">
        <w:rPr>
          <w:rFonts w:ascii="Times New Roman" w:hAnsi="Times New Roman" w:cs="Times New Roman"/>
          <w:i/>
          <w:sz w:val="28"/>
          <w:szCs w:val="28"/>
        </w:rPr>
        <w:t>– Я спрашиваю себя … (Что происходит? К чему призывает мужчина? С какими намерениями собрались люди? и т.д.)</w:t>
      </w:r>
    </w:p>
    <w:p w:rsidR="003E19BE" w:rsidRPr="000F47D3" w:rsidRDefault="00DA33BF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– Я надеюсь… </w:t>
      </w:r>
      <w:r w:rsidR="003E19BE" w:rsidRPr="000F47D3">
        <w:rPr>
          <w:rFonts w:ascii="Times New Roman" w:hAnsi="Times New Roman" w:cs="Times New Roman"/>
          <w:i/>
          <w:sz w:val="28"/>
          <w:szCs w:val="28"/>
        </w:rPr>
        <w:t>(Ничего страшного не произойдет. На положительные изменения.)</w:t>
      </w:r>
    </w:p>
    <w:p w:rsidR="003E19BE" w:rsidRPr="000F47D3" w:rsidRDefault="00DA33BF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– Я слышу…</w:t>
      </w:r>
      <w:r w:rsidR="003E19BE" w:rsidRPr="000F47D3">
        <w:rPr>
          <w:rFonts w:ascii="Times New Roman" w:hAnsi="Times New Roman" w:cs="Times New Roman"/>
          <w:i/>
          <w:sz w:val="28"/>
          <w:szCs w:val="28"/>
        </w:rPr>
        <w:t xml:space="preserve"> (гул толпы, крики и т.д.) </w:t>
      </w:r>
    </w:p>
    <w:p w:rsidR="003E19BE" w:rsidRPr="000F47D3" w:rsidRDefault="003E19BE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F47D3">
        <w:rPr>
          <w:rFonts w:ascii="Times New Roman" w:hAnsi="Times New Roman" w:cs="Times New Roman"/>
          <w:i/>
          <w:sz w:val="28"/>
          <w:szCs w:val="28"/>
        </w:rPr>
        <w:t>– Я чувствую … (страх, ужас, восхищение т.д.)</w:t>
      </w:r>
    </w:p>
    <w:p w:rsidR="003E19BE" w:rsidRPr="000F47D3" w:rsidRDefault="003E19BE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0F47D3">
        <w:rPr>
          <w:rFonts w:ascii="Times New Roman" w:hAnsi="Times New Roman" w:cs="Times New Roman"/>
          <w:sz w:val="28"/>
          <w:szCs w:val="28"/>
        </w:rPr>
        <w:t>Дальнейшая работа с материалом учебника позволит проверить насколько предположения обучающихся были верны.</w:t>
      </w:r>
    </w:p>
    <w:p w:rsidR="001933B4" w:rsidRPr="00CB3B7E" w:rsidRDefault="003E19BE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Не следует на у</w:t>
      </w:r>
      <w:r w:rsidR="00FE25ED">
        <w:rPr>
          <w:rFonts w:ascii="Times New Roman" w:hAnsi="Times New Roman" w:cs="Times New Roman"/>
          <w:sz w:val="28"/>
          <w:szCs w:val="28"/>
        </w:rPr>
        <w:t>роках бояться</w:t>
      </w:r>
      <w:r w:rsidR="009B5053">
        <w:rPr>
          <w:rFonts w:ascii="Times New Roman" w:hAnsi="Times New Roman" w:cs="Times New Roman"/>
          <w:sz w:val="28"/>
          <w:szCs w:val="28"/>
        </w:rPr>
        <w:t xml:space="preserve"> оценки фотографии</w:t>
      </w:r>
      <w:r>
        <w:rPr>
          <w:rFonts w:ascii="Times New Roman" w:hAnsi="Times New Roman" w:cs="Times New Roman"/>
          <w:sz w:val="28"/>
          <w:szCs w:val="28"/>
        </w:rPr>
        <w:t xml:space="preserve"> с точки зрения композиции, стилистики, ритмической организации, отсутствия или наличия смыслового сообщения, тональности и эмоционального послания</w:t>
      </w:r>
      <w:r w:rsidR="009720B6">
        <w:rPr>
          <w:rFonts w:ascii="Times New Roman" w:hAnsi="Times New Roman" w:cs="Times New Roman"/>
          <w:sz w:val="28"/>
          <w:szCs w:val="28"/>
        </w:rPr>
        <w:t>. Большое количество школьников увлекаются этим видом искусства</w:t>
      </w:r>
      <w:r w:rsidR="005E70EE">
        <w:rPr>
          <w:rFonts w:ascii="Times New Roman" w:hAnsi="Times New Roman" w:cs="Times New Roman"/>
          <w:sz w:val="28"/>
          <w:szCs w:val="28"/>
        </w:rPr>
        <w:t>, поэтому с</w:t>
      </w:r>
      <w:r w:rsidR="001B6B2C">
        <w:rPr>
          <w:rFonts w:ascii="Times New Roman" w:hAnsi="Times New Roman" w:cs="Times New Roman"/>
          <w:sz w:val="28"/>
          <w:szCs w:val="28"/>
        </w:rPr>
        <w:t>могут выразить свое мнение по этому вопросу</w:t>
      </w:r>
      <w:r w:rsidR="005E70EE">
        <w:rPr>
          <w:rFonts w:ascii="Times New Roman" w:hAnsi="Times New Roman" w:cs="Times New Roman"/>
          <w:sz w:val="28"/>
          <w:szCs w:val="28"/>
        </w:rPr>
        <w:t>.</w:t>
      </w:r>
    </w:p>
    <w:p w:rsidR="00DA5DFB" w:rsidRDefault="009720B6" w:rsidP="001275BA">
      <w:pPr>
        <w:spacing w:after="0" w:line="23" w:lineRule="atLeas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ab/>
        <w:t>История в фото</w:t>
      </w:r>
    </w:p>
    <w:p w:rsidR="00DA5DFB" w:rsidRDefault="009720B6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Особое значение </w:t>
      </w:r>
      <w:r w:rsidR="005E70EE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>воспитания подрастающего поколения имеет работа с сем</w:t>
      </w:r>
      <w:r w:rsidR="00E50C4E">
        <w:rPr>
          <w:rFonts w:ascii="Times New Roman" w:hAnsi="Times New Roman" w:cs="Times New Roman"/>
          <w:sz w:val="28"/>
          <w:szCs w:val="28"/>
        </w:rPr>
        <w:t>ейными фотографиями. Их изучение</w:t>
      </w:r>
      <w:r>
        <w:rPr>
          <w:rFonts w:ascii="Times New Roman" w:hAnsi="Times New Roman" w:cs="Times New Roman"/>
          <w:sz w:val="28"/>
          <w:szCs w:val="28"/>
        </w:rPr>
        <w:t xml:space="preserve"> колоссально не только с точки зрения сохранения преемственности поколений, но и осознания</w:t>
      </w:r>
      <w:r w:rsidR="005E70EE">
        <w:rPr>
          <w:rFonts w:ascii="Times New Roman" w:hAnsi="Times New Roman" w:cs="Times New Roman"/>
          <w:sz w:val="28"/>
          <w:szCs w:val="28"/>
        </w:rPr>
        <w:t xml:space="preserve"> ребенком собственного</w:t>
      </w:r>
      <w:r>
        <w:rPr>
          <w:rFonts w:ascii="Times New Roman" w:hAnsi="Times New Roman" w:cs="Times New Roman"/>
          <w:sz w:val="28"/>
          <w:szCs w:val="28"/>
        </w:rPr>
        <w:t xml:space="preserve"> «я». </w:t>
      </w:r>
    </w:p>
    <w:p w:rsidR="008239FA" w:rsidRDefault="005E70EE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Предлагаем организовать работу с фотографиями в виде </w:t>
      </w:r>
      <w:r w:rsidR="001B6B2C">
        <w:rPr>
          <w:rFonts w:ascii="Times New Roman" w:hAnsi="Times New Roman" w:cs="Times New Roman"/>
          <w:sz w:val="28"/>
          <w:szCs w:val="28"/>
        </w:rPr>
        <w:t>мини-</w:t>
      </w:r>
      <w:r>
        <w:rPr>
          <w:rFonts w:ascii="Times New Roman" w:hAnsi="Times New Roman" w:cs="Times New Roman"/>
          <w:sz w:val="28"/>
          <w:szCs w:val="28"/>
        </w:rPr>
        <w:t xml:space="preserve">проекта «История в фото». </w:t>
      </w:r>
      <w:r w:rsidR="001F3BFD">
        <w:rPr>
          <w:rFonts w:ascii="Times New Roman" w:hAnsi="Times New Roman" w:cs="Times New Roman"/>
          <w:sz w:val="28"/>
          <w:szCs w:val="28"/>
        </w:rPr>
        <w:t>Подготовка и</w:t>
      </w:r>
      <w:r>
        <w:rPr>
          <w:rFonts w:ascii="Times New Roman" w:hAnsi="Times New Roman" w:cs="Times New Roman"/>
          <w:sz w:val="28"/>
          <w:szCs w:val="28"/>
        </w:rPr>
        <w:t xml:space="preserve"> реализация проекта</w:t>
      </w:r>
      <w:r w:rsidR="001F3BFD">
        <w:rPr>
          <w:rFonts w:ascii="Times New Roman" w:hAnsi="Times New Roman" w:cs="Times New Roman"/>
          <w:sz w:val="28"/>
          <w:szCs w:val="28"/>
        </w:rPr>
        <w:t xml:space="preserve"> включает в себя ряд этапов. </w:t>
      </w:r>
    </w:p>
    <w:p w:rsidR="001F3BFD" w:rsidRDefault="001F3BFD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Задача обучающихся на первом </w:t>
      </w:r>
      <w:r w:rsidR="001B6B2C">
        <w:rPr>
          <w:rFonts w:ascii="Times New Roman" w:hAnsi="Times New Roman" w:cs="Times New Roman"/>
          <w:sz w:val="28"/>
          <w:szCs w:val="28"/>
        </w:rPr>
        <w:t>этапе −</w:t>
      </w:r>
      <w:r>
        <w:rPr>
          <w:rFonts w:ascii="Times New Roman" w:hAnsi="Times New Roman" w:cs="Times New Roman"/>
          <w:sz w:val="28"/>
          <w:szCs w:val="28"/>
        </w:rPr>
        <w:t xml:space="preserve"> отобрать те се</w:t>
      </w:r>
      <w:r w:rsidR="001B6B2C">
        <w:rPr>
          <w:rFonts w:ascii="Times New Roman" w:hAnsi="Times New Roman" w:cs="Times New Roman"/>
          <w:sz w:val="28"/>
          <w:szCs w:val="28"/>
        </w:rPr>
        <w:t>мейные фото, которые связаны с определенной историей</w:t>
      </w:r>
      <w:r>
        <w:rPr>
          <w:rFonts w:ascii="Times New Roman" w:hAnsi="Times New Roman" w:cs="Times New Roman"/>
          <w:sz w:val="28"/>
          <w:szCs w:val="28"/>
        </w:rPr>
        <w:t xml:space="preserve">. Это может быть история создания фотографии (в момент окончания школы, победы на соревнованиях </w:t>
      </w:r>
      <w:r>
        <w:rPr>
          <w:rFonts w:ascii="Times New Roman" w:hAnsi="Times New Roman" w:cs="Times New Roman"/>
          <w:sz w:val="28"/>
          <w:szCs w:val="28"/>
        </w:rPr>
        <w:lastRenderedPageBreak/>
        <w:t>и т.д.) или история</w:t>
      </w:r>
      <w:r w:rsidR="00E50C4E">
        <w:rPr>
          <w:rFonts w:ascii="Times New Roman" w:hAnsi="Times New Roman" w:cs="Times New Roman"/>
          <w:sz w:val="28"/>
          <w:szCs w:val="28"/>
        </w:rPr>
        <w:t xml:space="preserve"> людей, изображенных на</w:t>
      </w:r>
      <w:r>
        <w:rPr>
          <w:rFonts w:ascii="Times New Roman" w:hAnsi="Times New Roman" w:cs="Times New Roman"/>
          <w:sz w:val="28"/>
          <w:szCs w:val="28"/>
        </w:rPr>
        <w:t xml:space="preserve"> фотографии (портрет бабушки, пережившей репрессии</w:t>
      </w:r>
      <w:r w:rsidR="00DA33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деда, участника двух мировых войн и т.п.). </w:t>
      </w:r>
    </w:p>
    <w:p w:rsidR="005E70EE" w:rsidRDefault="001F3BFD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Следующий этап предполагает описание истории. Нужно отметить, что он является одним из самых сложных: очевидцев событий становится все меньше, часто даже родители школьников не владеют </w:t>
      </w:r>
      <w:r w:rsidR="001B6B2C">
        <w:rPr>
          <w:rFonts w:ascii="Times New Roman" w:hAnsi="Times New Roman" w:cs="Times New Roman"/>
          <w:sz w:val="28"/>
          <w:szCs w:val="28"/>
        </w:rPr>
        <w:t xml:space="preserve">полной </w:t>
      </w:r>
      <w:r>
        <w:rPr>
          <w:rFonts w:ascii="Times New Roman" w:hAnsi="Times New Roman" w:cs="Times New Roman"/>
          <w:sz w:val="28"/>
          <w:szCs w:val="28"/>
        </w:rPr>
        <w:t>информацией</w:t>
      </w:r>
      <w:r w:rsidR="000F47D3">
        <w:rPr>
          <w:rFonts w:ascii="Times New Roman" w:hAnsi="Times New Roman" w:cs="Times New Roman"/>
          <w:sz w:val="28"/>
          <w:szCs w:val="28"/>
        </w:rPr>
        <w:t xml:space="preserve"> о своей семье</w:t>
      </w:r>
      <w:r w:rsidR="00036422">
        <w:rPr>
          <w:rFonts w:ascii="Times New Roman" w:hAnsi="Times New Roman" w:cs="Times New Roman"/>
          <w:sz w:val="28"/>
          <w:szCs w:val="28"/>
        </w:rPr>
        <w:t>. Такая ситуация позволяет понять обучающимся проблему исчезновения памяти о прошлом, потере ее и</w:t>
      </w:r>
      <w:r w:rsidR="001B6B2C">
        <w:rPr>
          <w:rFonts w:ascii="Times New Roman" w:hAnsi="Times New Roman" w:cs="Times New Roman"/>
          <w:sz w:val="28"/>
          <w:szCs w:val="28"/>
        </w:rPr>
        <w:t>,</w:t>
      </w:r>
      <w:r w:rsidR="00036422">
        <w:rPr>
          <w:rFonts w:ascii="Times New Roman" w:hAnsi="Times New Roman" w:cs="Times New Roman"/>
          <w:sz w:val="28"/>
          <w:szCs w:val="28"/>
        </w:rPr>
        <w:t xml:space="preserve"> соответственно</w:t>
      </w:r>
      <w:r w:rsidR="001B6B2C">
        <w:rPr>
          <w:rFonts w:ascii="Times New Roman" w:hAnsi="Times New Roman" w:cs="Times New Roman"/>
          <w:sz w:val="28"/>
          <w:szCs w:val="28"/>
        </w:rPr>
        <w:t>,</w:t>
      </w:r>
      <w:r w:rsidR="00036422">
        <w:rPr>
          <w:rFonts w:ascii="Times New Roman" w:hAnsi="Times New Roman" w:cs="Times New Roman"/>
          <w:sz w:val="28"/>
          <w:szCs w:val="28"/>
        </w:rPr>
        <w:t xml:space="preserve"> формирует совершенно другое отношение к ней. Многие школьники с удивлением понимают, что на данный момент в своей семье они являются единственными носителями этой памяти. </w:t>
      </w:r>
    </w:p>
    <w:p w:rsidR="00036422" w:rsidRDefault="00036422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Последний этап предполагает п</w:t>
      </w:r>
      <w:r w:rsidR="00B8486E">
        <w:rPr>
          <w:rFonts w:ascii="Times New Roman" w:hAnsi="Times New Roman" w:cs="Times New Roman"/>
          <w:sz w:val="28"/>
          <w:szCs w:val="28"/>
        </w:rPr>
        <w:t>резентацию истории и фотографии, которая может быть организована на школьном или классном празднике</w:t>
      </w:r>
      <w:r>
        <w:rPr>
          <w:rFonts w:ascii="Times New Roman" w:hAnsi="Times New Roman" w:cs="Times New Roman"/>
          <w:sz w:val="28"/>
          <w:szCs w:val="28"/>
        </w:rPr>
        <w:t>. Форма проведения – экскурсия. Для старшеклассников можно предложить голосование по номинациям: «Лучшее фото», «Самая интересная история», «Лучшая презентация» и т.п. Задача педагогов при проведении данного мероприятия заключается не только в отборе оптимального количества презентаций, но и обеспечении соответствующего поведения школьников.</w:t>
      </w:r>
    </w:p>
    <w:p w:rsidR="00036422" w:rsidRPr="00036422" w:rsidRDefault="00036422" w:rsidP="001275BA">
      <w:pPr>
        <w:spacing w:after="0" w:line="23" w:lineRule="atLeast"/>
        <w:rPr>
          <w:rFonts w:ascii="Times New Roman" w:hAnsi="Times New Roman" w:cs="Times New Roman"/>
          <w:b/>
          <w:i/>
          <w:sz w:val="28"/>
          <w:szCs w:val="28"/>
        </w:rPr>
      </w:pPr>
      <w:r w:rsidRPr="00036422">
        <w:rPr>
          <w:rFonts w:ascii="Times New Roman" w:hAnsi="Times New Roman" w:cs="Times New Roman"/>
          <w:b/>
          <w:i/>
          <w:sz w:val="28"/>
          <w:szCs w:val="28"/>
        </w:rPr>
        <w:t>Фотография или живопись?</w:t>
      </w:r>
    </w:p>
    <w:p w:rsidR="0079740B" w:rsidRDefault="00E565F0" w:rsidP="001275BA">
      <w:p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Иногда педагог</w:t>
      </w:r>
      <w:r w:rsidR="00D46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имея аналогичные источники, представленные в виде фотографии или работы художника</w:t>
      </w:r>
      <w:r w:rsidR="00D467AD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начинает сомневаться по поводу того, что эффективнее будет выглядеть на уроке. </w:t>
      </w:r>
    </w:p>
    <w:p w:rsidR="00C1754B" w:rsidRDefault="00E565F0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Выбор в данной ситуации будет обусловлен целями, задачами урока, формой проведения, подготовкой учащихся, содержанием учебного материала. Но при этом</w:t>
      </w:r>
      <w:r w:rsidR="009B70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необходимо помнить, что фотография воспринимается как источник, который обладает большей достоверностью, чем картина. Не секрет, что часто художники приукрашал</w:t>
      </w:r>
      <w:r w:rsidR="000F47D3">
        <w:rPr>
          <w:rFonts w:ascii="Times New Roman" w:hAnsi="Times New Roman" w:cs="Times New Roman"/>
          <w:sz w:val="28"/>
          <w:szCs w:val="28"/>
        </w:rPr>
        <w:t>и действительность, особенно портреты монархов или женщин</w:t>
      </w:r>
      <w:r>
        <w:rPr>
          <w:rFonts w:ascii="Times New Roman" w:hAnsi="Times New Roman" w:cs="Times New Roman"/>
          <w:sz w:val="28"/>
          <w:szCs w:val="28"/>
        </w:rPr>
        <w:t>, в то время</w:t>
      </w:r>
      <w:r w:rsidR="00DE5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фотография позволяет </w:t>
      </w:r>
      <w:r w:rsidR="0079740B">
        <w:rPr>
          <w:rFonts w:ascii="Times New Roman" w:hAnsi="Times New Roman" w:cs="Times New Roman"/>
          <w:sz w:val="28"/>
          <w:szCs w:val="28"/>
        </w:rPr>
        <w:t>запечатлеть конкретный</w:t>
      </w:r>
      <w:r>
        <w:rPr>
          <w:rFonts w:ascii="Times New Roman" w:hAnsi="Times New Roman" w:cs="Times New Roman"/>
          <w:sz w:val="28"/>
          <w:szCs w:val="28"/>
        </w:rPr>
        <w:t xml:space="preserve"> объект в конкретный момент.</w:t>
      </w:r>
      <w:r w:rsidR="0079740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Правда, эксперты</w:t>
      </w:r>
      <w:r w:rsidR="00DE5C6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сравнивая и то</w:t>
      </w:r>
      <w:r w:rsidR="001A4D08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другое</w:t>
      </w:r>
      <w:r w:rsidR="000F47D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E1E47">
        <w:rPr>
          <w:rFonts w:ascii="Times New Roman" w:hAnsi="Times New Roman" w:cs="Times New Roman"/>
          <w:sz w:val="28"/>
          <w:szCs w:val="28"/>
        </w:rPr>
        <w:t>часто проводят аналогию</w:t>
      </w:r>
      <w:r w:rsidR="00C1754B">
        <w:rPr>
          <w:rFonts w:ascii="Times New Roman" w:hAnsi="Times New Roman" w:cs="Times New Roman"/>
          <w:sz w:val="28"/>
          <w:szCs w:val="28"/>
        </w:rPr>
        <w:t xml:space="preserve">: </w:t>
      </w:r>
      <w:r w:rsidR="00FE1E47">
        <w:rPr>
          <w:rFonts w:ascii="Times New Roman" w:hAnsi="Times New Roman" w:cs="Times New Roman"/>
          <w:sz w:val="28"/>
          <w:szCs w:val="28"/>
        </w:rPr>
        <w:t>музыка, созданная композитором – картина, а звуки машин, деревьев, людей, ветра, записанные на пленку</w:t>
      </w:r>
      <w:r w:rsidR="009B7051">
        <w:rPr>
          <w:rFonts w:ascii="Times New Roman" w:hAnsi="Times New Roman" w:cs="Times New Roman"/>
          <w:sz w:val="28"/>
          <w:szCs w:val="28"/>
        </w:rPr>
        <w:t>,</w:t>
      </w:r>
      <w:r w:rsidR="002B1887">
        <w:rPr>
          <w:rFonts w:ascii="Times New Roman" w:hAnsi="Times New Roman" w:cs="Times New Roman"/>
          <w:sz w:val="28"/>
          <w:szCs w:val="28"/>
        </w:rPr>
        <w:t xml:space="preserve"> – фотография. Хотя</w:t>
      </w:r>
      <w:r w:rsidR="00FE1E47">
        <w:rPr>
          <w:rFonts w:ascii="Times New Roman" w:hAnsi="Times New Roman" w:cs="Times New Roman"/>
          <w:sz w:val="28"/>
          <w:szCs w:val="28"/>
        </w:rPr>
        <w:t xml:space="preserve"> достато</w:t>
      </w:r>
      <w:r w:rsidR="006728B2">
        <w:rPr>
          <w:rFonts w:ascii="Times New Roman" w:hAnsi="Times New Roman" w:cs="Times New Roman"/>
          <w:sz w:val="28"/>
          <w:szCs w:val="28"/>
        </w:rPr>
        <w:t xml:space="preserve">чно часто можно услышать мнение о картине – «как фотография» и о фотографии – «как картина». </w:t>
      </w:r>
    </w:p>
    <w:p w:rsidR="00E50C4E" w:rsidRDefault="00E50C4E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использование фотографии как визуального источника на уроках или внеурочной деятельности способствует достижению образовательных и воспитательных задач при условии грамотной и методически выверенной работе с ними. Фотография в данной ситуации является изобразительной или предметной наглядностью, которая по сравнению с другими визуальными источниками обладает большей достоверностью.</w:t>
      </w:r>
    </w:p>
    <w:p w:rsidR="008239FA" w:rsidRDefault="008239FA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A9650B" w:rsidRPr="00776904" w:rsidRDefault="00A9650B" w:rsidP="001275BA">
      <w:pPr>
        <w:spacing w:after="0" w:line="23" w:lineRule="atLeast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76904">
        <w:rPr>
          <w:rFonts w:ascii="Times New Roman" w:hAnsi="Times New Roman" w:cs="Times New Roman"/>
          <w:b/>
          <w:i/>
          <w:sz w:val="28"/>
          <w:szCs w:val="28"/>
        </w:rPr>
        <w:t>Список литературы:</w:t>
      </w:r>
    </w:p>
    <w:p w:rsidR="001E42D2" w:rsidRDefault="001E42D2" w:rsidP="00657BEA">
      <w:pPr>
        <w:pStyle w:val="a6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1E42D2">
        <w:rPr>
          <w:rFonts w:ascii="Times New Roman" w:hAnsi="Times New Roman" w:cs="Times New Roman"/>
          <w:sz w:val="28"/>
          <w:szCs w:val="28"/>
        </w:rPr>
        <w:lastRenderedPageBreak/>
        <w:t>Гора П.В. Методические приемы и средства наглядного обучения. - М., 2014.</w:t>
      </w:r>
    </w:p>
    <w:p w:rsidR="004B7A06" w:rsidRDefault="004B7A06" w:rsidP="00657BEA">
      <w:pPr>
        <w:pStyle w:val="a6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4B7A06">
        <w:rPr>
          <w:rFonts w:ascii="Times New Roman" w:hAnsi="Times New Roman" w:cs="Times New Roman"/>
          <w:sz w:val="28"/>
          <w:szCs w:val="28"/>
        </w:rPr>
        <w:t>Дягилева, Н.С.</w:t>
      </w:r>
      <w:r w:rsidR="001A4D08">
        <w:rPr>
          <w:rFonts w:ascii="Times New Roman" w:hAnsi="Times New Roman" w:cs="Times New Roman"/>
          <w:sz w:val="28"/>
          <w:szCs w:val="28"/>
        </w:rPr>
        <w:t xml:space="preserve"> </w:t>
      </w:r>
      <w:r w:rsidRPr="004B7A06">
        <w:rPr>
          <w:rFonts w:ascii="Times New Roman" w:hAnsi="Times New Roman" w:cs="Times New Roman"/>
          <w:sz w:val="28"/>
          <w:szCs w:val="28"/>
        </w:rPr>
        <w:t>Методологические основы применения визуального метода в социологических исследованиях / Н. С. Дягилева, Л. А. Журавлева // Вестник Челябинского государственного университета. - 2012. - № 4. - С. 75-79. - </w:t>
      </w:r>
    </w:p>
    <w:p w:rsidR="00A9650B" w:rsidRPr="001E42D2" w:rsidRDefault="00013698" w:rsidP="00657BEA">
      <w:pPr>
        <w:pStyle w:val="a6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0" w:history="1">
        <w:r w:rsidR="00657BEA" w:rsidRPr="001E42D2">
          <w:rPr>
            <w:rFonts w:ascii="Times New Roman" w:hAnsi="Times New Roman" w:cs="Times New Roman"/>
            <w:sz w:val="28"/>
            <w:szCs w:val="28"/>
          </w:rPr>
          <w:t>http://sitekid.ru</w:t>
        </w:r>
      </w:hyperlink>
    </w:p>
    <w:p w:rsidR="00657BEA" w:rsidRPr="001E42D2" w:rsidRDefault="00013698" w:rsidP="00657BEA">
      <w:pPr>
        <w:pStyle w:val="a6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1" w:history="1">
        <w:r w:rsidR="00657BEA" w:rsidRPr="001E42D2">
          <w:rPr>
            <w:rFonts w:ascii="Times New Roman" w:hAnsi="Times New Roman" w:cs="Times New Roman"/>
            <w:sz w:val="28"/>
            <w:szCs w:val="28"/>
          </w:rPr>
          <w:t>http://didaktor.ru</w:t>
        </w:r>
      </w:hyperlink>
    </w:p>
    <w:p w:rsidR="00657BEA" w:rsidRDefault="00013698" w:rsidP="001E42D2">
      <w:pPr>
        <w:pStyle w:val="a6"/>
        <w:numPr>
          <w:ilvl w:val="0"/>
          <w:numId w:val="7"/>
        </w:numPr>
        <w:spacing w:after="0" w:line="23" w:lineRule="atLeast"/>
        <w:jc w:val="both"/>
        <w:rPr>
          <w:rFonts w:ascii="Times New Roman" w:hAnsi="Times New Roman" w:cs="Times New Roman"/>
          <w:sz w:val="28"/>
          <w:szCs w:val="28"/>
        </w:rPr>
      </w:pPr>
      <w:hyperlink r:id="rId12" w:history="1">
        <w:r w:rsidR="001E42D2" w:rsidRPr="001E42D2">
          <w:rPr>
            <w:rFonts w:ascii="Times New Roman" w:hAnsi="Times New Roman" w:cs="Times New Roman"/>
            <w:sz w:val="28"/>
            <w:szCs w:val="28"/>
          </w:rPr>
          <w:t>https://rosphoto.com</w:t>
        </w:r>
      </w:hyperlink>
    </w:p>
    <w:p w:rsidR="004144BB" w:rsidRPr="001E42D2" w:rsidRDefault="004144BB" w:rsidP="001E42D2">
      <w:pPr>
        <w:spacing w:after="0" w:line="23" w:lineRule="atLeast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sectPr w:rsidR="004144BB" w:rsidRPr="001E42D2">
      <w:headerReference w:type="default" r:id="rId13"/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3698" w:rsidRDefault="00013698" w:rsidP="004E6A9A">
      <w:pPr>
        <w:spacing w:after="0" w:line="240" w:lineRule="auto"/>
      </w:pPr>
      <w:r>
        <w:separator/>
      </w:r>
    </w:p>
  </w:endnote>
  <w:endnote w:type="continuationSeparator" w:id="0">
    <w:p w:rsidR="00013698" w:rsidRDefault="00013698" w:rsidP="004E6A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95115493"/>
      <w:docPartObj>
        <w:docPartGallery w:val="Page Numbers (Bottom of Page)"/>
        <w:docPartUnique/>
      </w:docPartObj>
    </w:sdtPr>
    <w:sdtEndPr/>
    <w:sdtContent>
      <w:p w:rsidR="004E6A9A" w:rsidRDefault="004E6A9A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F5918">
          <w:rPr>
            <w:noProof/>
          </w:rPr>
          <w:t>7</w:t>
        </w:r>
        <w:r>
          <w:fldChar w:fldCharType="end"/>
        </w:r>
      </w:p>
    </w:sdtContent>
  </w:sdt>
  <w:p w:rsidR="004E6A9A" w:rsidRDefault="004E6A9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3698" w:rsidRDefault="00013698" w:rsidP="004E6A9A">
      <w:pPr>
        <w:spacing w:after="0" w:line="240" w:lineRule="auto"/>
      </w:pPr>
      <w:r>
        <w:separator/>
      </w:r>
    </w:p>
  </w:footnote>
  <w:footnote w:type="continuationSeparator" w:id="0">
    <w:p w:rsidR="00013698" w:rsidRDefault="00013698" w:rsidP="004E6A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6A9A" w:rsidRDefault="009F5918" w:rsidP="004E6A9A">
    <w:pPr>
      <w:pStyle w:val="a8"/>
      <w:jc w:val="right"/>
    </w:pPr>
    <w:r>
      <w:rPr>
        <w:noProof/>
        <w:lang w:eastAsia="ru-RU"/>
      </w:rPr>
      <w:drawing>
        <wp:inline distT="0" distB="0" distL="0" distR="0">
          <wp:extent cx="1209675" cy="377487"/>
          <wp:effectExtent l="0" t="0" r="0" b="3810"/>
          <wp:docPr id="1" name="Рисунок 1" descr="Larave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arave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09675" cy="37748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E6A9A" w:rsidRDefault="004E6A9A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2228B"/>
    <w:multiLevelType w:val="hybridMultilevel"/>
    <w:tmpl w:val="1B668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642236"/>
    <w:multiLevelType w:val="hybridMultilevel"/>
    <w:tmpl w:val="17A0A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40667"/>
    <w:multiLevelType w:val="hybridMultilevel"/>
    <w:tmpl w:val="D6FAC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551F4E"/>
    <w:multiLevelType w:val="hybridMultilevel"/>
    <w:tmpl w:val="813EAA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9D6307"/>
    <w:multiLevelType w:val="hybridMultilevel"/>
    <w:tmpl w:val="A0DA5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5154C0"/>
    <w:multiLevelType w:val="multilevel"/>
    <w:tmpl w:val="05667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5140D0"/>
    <w:multiLevelType w:val="hybridMultilevel"/>
    <w:tmpl w:val="EFF4ED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3B152E"/>
    <w:multiLevelType w:val="hybridMultilevel"/>
    <w:tmpl w:val="9AA06E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E85190"/>
    <w:multiLevelType w:val="hybridMultilevel"/>
    <w:tmpl w:val="9C50480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>
    <w:nsid w:val="767957B6"/>
    <w:multiLevelType w:val="hybridMultilevel"/>
    <w:tmpl w:val="575CD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6F5790D"/>
    <w:multiLevelType w:val="hybridMultilevel"/>
    <w:tmpl w:val="8888420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6"/>
  </w:num>
  <w:num w:numId="5">
    <w:abstractNumId w:val="2"/>
  </w:num>
  <w:num w:numId="6">
    <w:abstractNumId w:val="4"/>
  </w:num>
  <w:num w:numId="7">
    <w:abstractNumId w:val="9"/>
  </w:num>
  <w:num w:numId="8">
    <w:abstractNumId w:val="10"/>
  </w:num>
  <w:num w:numId="9">
    <w:abstractNumId w:val="7"/>
  </w:num>
  <w:num w:numId="10">
    <w:abstractNumId w:val="3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3301"/>
    <w:rsid w:val="000056B8"/>
    <w:rsid w:val="00013698"/>
    <w:rsid w:val="00036422"/>
    <w:rsid w:val="00040393"/>
    <w:rsid w:val="0007244B"/>
    <w:rsid w:val="000A7CE0"/>
    <w:rsid w:val="000B484D"/>
    <w:rsid w:val="000C7E85"/>
    <w:rsid w:val="000E01D9"/>
    <w:rsid w:val="000F47D3"/>
    <w:rsid w:val="00121EE7"/>
    <w:rsid w:val="001275BA"/>
    <w:rsid w:val="00135EDF"/>
    <w:rsid w:val="001933B4"/>
    <w:rsid w:val="001A4D08"/>
    <w:rsid w:val="001B6B2C"/>
    <w:rsid w:val="001E42D2"/>
    <w:rsid w:val="001F3BFD"/>
    <w:rsid w:val="001F6884"/>
    <w:rsid w:val="00202A91"/>
    <w:rsid w:val="00217B48"/>
    <w:rsid w:val="002247E5"/>
    <w:rsid w:val="00264859"/>
    <w:rsid w:val="002849E3"/>
    <w:rsid w:val="00287C72"/>
    <w:rsid w:val="002B1887"/>
    <w:rsid w:val="002E2D45"/>
    <w:rsid w:val="00303661"/>
    <w:rsid w:val="003E19BE"/>
    <w:rsid w:val="003F7511"/>
    <w:rsid w:val="004144BB"/>
    <w:rsid w:val="004B7A06"/>
    <w:rsid w:val="004C45FA"/>
    <w:rsid w:val="004D2B3A"/>
    <w:rsid w:val="004D430B"/>
    <w:rsid w:val="004E6A9A"/>
    <w:rsid w:val="00513BF6"/>
    <w:rsid w:val="005141A8"/>
    <w:rsid w:val="005304C5"/>
    <w:rsid w:val="005515BD"/>
    <w:rsid w:val="005E70EE"/>
    <w:rsid w:val="00657BEA"/>
    <w:rsid w:val="006728B2"/>
    <w:rsid w:val="006838F1"/>
    <w:rsid w:val="006A2446"/>
    <w:rsid w:val="007104C8"/>
    <w:rsid w:val="00727406"/>
    <w:rsid w:val="00776904"/>
    <w:rsid w:val="0079740B"/>
    <w:rsid w:val="008239FA"/>
    <w:rsid w:val="00844213"/>
    <w:rsid w:val="00882BAD"/>
    <w:rsid w:val="0089150A"/>
    <w:rsid w:val="00920AE4"/>
    <w:rsid w:val="009270F1"/>
    <w:rsid w:val="00965D3D"/>
    <w:rsid w:val="009720B6"/>
    <w:rsid w:val="009B5053"/>
    <w:rsid w:val="009B7051"/>
    <w:rsid w:val="009D6C23"/>
    <w:rsid w:val="009E3DB1"/>
    <w:rsid w:val="009F5918"/>
    <w:rsid w:val="00A32A05"/>
    <w:rsid w:val="00A93FAA"/>
    <w:rsid w:val="00A9650B"/>
    <w:rsid w:val="00B02614"/>
    <w:rsid w:val="00B35D2F"/>
    <w:rsid w:val="00B41A7C"/>
    <w:rsid w:val="00B5430A"/>
    <w:rsid w:val="00B63974"/>
    <w:rsid w:val="00B8486E"/>
    <w:rsid w:val="00B94968"/>
    <w:rsid w:val="00BC2B51"/>
    <w:rsid w:val="00BD6734"/>
    <w:rsid w:val="00C1754B"/>
    <w:rsid w:val="00C24D6F"/>
    <w:rsid w:val="00C40471"/>
    <w:rsid w:val="00C54E30"/>
    <w:rsid w:val="00C806A9"/>
    <w:rsid w:val="00CA6C9D"/>
    <w:rsid w:val="00CB3B7E"/>
    <w:rsid w:val="00D467AD"/>
    <w:rsid w:val="00D5202D"/>
    <w:rsid w:val="00D55B0F"/>
    <w:rsid w:val="00D752AA"/>
    <w:rsid w:val="00DA33BF"/>
    <w:rsid w:val="00DA54F4"/>
    <w:rsid w:val="00DA5DFB"/>
    <w:rsid w:val="00DB03CE"/>
    <w:rsid w:val="00DD3CA1"/>
    <w:rsid w:val="00DD6A16"/>
    <w:rsid w:val="00DE3301"/>
    <w:rsid w:val="00DE4AD9"/>
    <w:rsid w:val="00DE5C6C"/>
    <w:rsid w:val="00E50C4E"/>
    <w:rsid w:val="00E565F0"/>
    <w:rsid w:val="00E94CDC"/>
    <w:rsid w:val="00ED7DC1"/>
    <w:rsid w:val="00EE0965"/>
    <w:rsid w:val="00F6457F"/>
    <w:rsid w:val="00FB37F6"/>
    <w:rsid w:val="00FE1E47"/>
    <w:rsid w:val="00FE2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393"/>
    <w:rPr>
      <w:color w:val="0000FF"/>
      <w:u w:val="single"/>
    </w:rPr>
  </w:style>
  <w:style w:type="character" w:styleId="a4">
    <w:name w:val="Emphasis"/>
    <w:basedOn w:val="a0"/>
    <w:uiPriority w:val="20"/>
    <w:qFormat/>
    <w:rsid w:val="00FE1E47"/>
    <w:rPr>
      <w:i/>
      <w:iCs/>
    </w:rPr>
  </w:style>
  <w:style w:type="character" w:styleId="a5">
    <w:name w:val="Strong"/>
    <w:basedOn w:val="a0"/>
    <w:uiPriority w:val="22"/>
    <w:qFormat/>
    <w:rsid w:val="00FE1E47"/>
    <w:rPr>
      <w:b/>
      <w:bCs/>
    </w:rPr>
  </w:style>
  <w:style w:type="paragraph" w:styleId="a6">
    <w:name w:val="List Paragraph"/>
    <w:basedOn w:val="a"/>
    <w:uiPriority w:val="34"/>
    <w:qFormat/>
    <w:rsid w:val="00135ED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F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A9A"/>
  </w:style>
  <w:style w:type="paragraph" w:styleId="aa">
    <w:name w:val="footer"/>
    <w:basedOn w:val="a"/>
    <w:link w:val="ab"/>
    <w:uiPriority w:val="99"/>
    <w:unhideWhenUsed/>
    <w:rsid w:val="004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A9A"/>
  </w:style>
  <w:style w:type="paragraph" w:styleId="ac">
    <w:name w:val="Balloon Text"/>
    <w:basedOn w:val="a"/>
    <w:link w:val="ad"/>
    <w:uiPriority w:val="99"/>
    <w:semiHidden/>
    <w:unhideWhenUsed/>
    <w:rsid w:val="0096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D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0393"/>
    <w:rPr>
      <w:color w:val="0000FF"/>
      <w:u w:val="single"/>
    </w:rPr>
  </w:style>
  <w:style w:type="character" w:styleId="a4">
    <w:name w:val="Emphasis"/>
    <w:basedOn w:val="a0"/>
    <w:uiPriority w:val="20"/>
    <w:qFormat/>
    <w:rsid w:val="00FE1E47"/>
    <w:rPr>
      <w:i/>
      <w:iCs/>
    </w:rPr>
  </w:style>
  <w:style w:type="character" w:styleId="a5">
    <w:name w:val="Strong"/>
    <w:basedOn w:val="a0"/>
    <w:uiPriority w:val="22"/>
    <w:qFormat/>
    <w:rsid w:val="00FE1E47"/>
    <w:rPr>
      <w:b/>
      <w:bCs/>
    </w:rPr>
  </w:style>
  <w:style w:type="paragraph" w:styleId="a6">
    <w:name w:val="List Paragraph"/>
    <w:basedOn w:val="a"/>
    <w:uiPriority w:val="34"/>
    <w:qFormat/>
    <w:rsid w:val="00135EDF"/>
    <w:pPr>
      <w:ind w:left="720"/>
      <w:contextualSpacing/>
    </w:pPr>
  </w:style>
  <w:style w:type="paragraph" w:styleId="a7">
    <w:name w:val="Normal (Web)"/>
    <w:basedOn w:val="a"/>
    <w:uiPriority w:val="99"/>
    <w:semiHidden/>
    <w:unhideWhenUsed/>
    <w:rsid w:val="003F75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4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4E6A9A"/>
  </w:style>
  <w:style w:type="paragraph" w:styleId="aa">
    <w:name w:val="footer"/>
    <w:basedOn w:val="a"/>
    <w:link w:val="ab"/>
    <w:uiPriority w:val="99"/>
    <w:unhideWhenUsed/>
    <w:rsid w:val="004E6A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4E6A9A"/>
  </w:style>
  <w:style w:type="paragraph" w:styleId="ac">
    <w:name w:val="Balloon Text"/>
    <w:basedOn w:val="a"/>
    <w:link w:val="ad"/>
    <w:uiPriority w:val="99"/>
    <w:semiHidden/>
    <w:unhideWhenUsed/>
    <w:rsid w:val="00965D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965D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47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s://rosphoto.com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idaktor.ru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://sitekid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0827BB8-3461-46E3-B4DB-F5C7D1164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753</TotalTime>
  <Pages>1</Pages>
  <Words>2221</Words>
  <Characters>12662</Characters>
  <Application>Microsoft Office Word</Application>
  <DocSecurity>0</DocSecurity>
  <Lines>105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Екатерина</cp:lastModifiedBy>
  <cp:revision>17</cp:revision>
  <dcterms:created xsi:type="dcterms:W3CDTF">2019-02-05T13:24:00Z</dcterms:created>
  <dcterms:modified xsi:type="dcterms:W3CDTF">2019-10-29T08:26:00Z</dcterms:modified>
</cp:coreProperties>
</file>